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400"/>
      </w:tblGrid>
      <w:tr w:rsidR="001A69BF" w:rsidRPr="007A669F" w14:paraId="00457E15" w14:textId="77777777" w:rsidTr="00DD0D05">
        <w:trPr>
          <w:jc w:val="center"/>
        </w:trPr>
        <w:tc>
          <w:tcPr>
            <w:tcW w:w="3505" w:type="dxa"/>
          </w:tcPr>
          <w:p w14:paraId="6981A463" w14:textId="347324F3" w:rsidR="001A69BF" w:rsidRPr="007A669F" w:rsidRDefault="00DD0D05" w:rsidP="00D23481">
            <w:pPr>
              <w:jc w:val="center"/>
              <w:rPr>
                <w:rFonts w:ascii="Times New Roman" w:hAnsi="Times New Roman"/>
                <w:b/>
                <w:bCs/>
              </w:rPr>
            </w:pPr>
            <w:r>
              <w:rPr>
                <w:rFonts w:ascii="Times New Roman" w:hAnsi="Times New Roman"/>
                <w:b/>
                <w:bCs/>
              </w:rPr>
              <w:t xml:space="preserve">HỘI ĐỒNG </w:t>
            </w:r>
            <w:r w:rsidR="001A69BF" w:rsidRPr="007A669F">
              <w:rPr>
                <w:rFonts w:ascii="Times New Roman" w:hAnsi="Times New Roman"/>
                <w:b/>
                <w:bCs/>
              </w:rPr>
              <w:t>NHÂN DÂN</w:t>
            </w:r>
          </w:p>
          <w:p w14:paraId="2D8C478D" w14:textId="77777777" w:rsidR="001A69BF" w:rsidRPr="007A669F" w:rsidRDefault="001A69BF" w:rsidP="00D23481">
            <w:pPr>
              <w:jc w:val="center"/>
              <w:rPr>
                <w:rFonts w:ascii="Times New Roman" w:hAnsi="Times New Roman"/>
                <w:b/>
                <w:bCs/>
              </w:rPr>
            </w:pPr>
            <w:r w:rsidRPr="007A669F">
              <w:rPr>
                <w:rFonts w:ascii="Times New Roman" w:hAnsi="Times New Roman"/>
                <w:b/>
                <w:bCs/>
              </w:rPr>
              <w:t>TỈNH ĐỒNG NAI</w:t>
            </w:r>
          </w:p>
          <w:p w14:paraId="79A1C10A" w14:textId="77777777" w:rsidR="001A69BF" w:rsidRPr="007A669F" w:rsidRDefault="001A69BF" w:rsidP="00D23481">
            <w:pPr>
              <w:jc w:val="center"/>
              <w:rPr>
                <w:rFonts w:ascii="Times New Roman" w:hAnsi="Times New Roman"/>
                <w:b/>
                <w:bCs/>
              </w:rPr>
            </w:pPr>
            <w:r w:rsidRPr="007A669F">
              <w:rPr>
                <w:b/>
                <w:bCs/>
                <w:noProof/>
              </w:rPr>
              <mc:AlternateContent>
                <mc:Choice Requires="wps">
                  <w:drawing>
                    <wp:anchor distT="0" distB="0" distL="114300" distR="114300" simplePos="0" relativeHeight="251660288" behindDoc="0" locked="0" layoutInCell="1" allowOverlap="1" wp14:anchorId="2D32DCD4" wp14:editId="134E6C49">
                      <wp:simplePos x="0" y="0"/>
                      <wp:positionH relativeFrom="column">
                        <wp:posOffset>598170</wp:posOffset>
                      </wp:positionH>
                      <wp:positionV relativeFrom="paragraph">
                        <wp:posOffset>18415</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59A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1pt,1.45pt" to="11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IOtwEAAMIDAAAOAAAAZHJzL2Uyb0RvYy54bWysU8GOEzEMvSPxD1HudKZdLaxGne6hK7gg&#10;qFj2A7IZpxMpiSMndNq/x0nbWQRICMTFEyd+tt+zZ31/9E4cgJLF0MvlopUCgsbBhn0vn76+f3Mn&#10;RcoqDMphgF6eIMn7zetX6yl2sMIR3QAkOElI3RR7OeYcu6ZJegSv0gIjBH40SF5ldmnfDKQmzu5d&#10;s2rbt82ENERCDSnx7cP5UW5qfmNA58/GJMjC9ZJ7y9VStc/FNpu16vak4mj1pQ31D114ZQMXnVM9&#10;qKzEN7K/pPJWEyY0eaHRN2iM1VA5MJtl+xObx1FFqFxYnBRnmdL/S6s/HXYk7NDLGymC8jyix0zK&#10;7scsthgCC4gkbopOU0wdh2/Dji5eijsqpI+GfPkyHXGs2p5mbeGYhebLu9t3q1uegL4+NS+4SCl/&#10;APSiHHrpbCisVacOH1PmWhx6DWGn9HGuXE/55KAEu/AFDDPhWsuKrjsEW0fioHj6SmsIeVmYcL4a&#10;XWDGOjcD2z8DL/EFCnW//gY8I2plDHkGexuQflc9H68tm3P8VYEz7yLBMw6nOpMqDS9KZXhZ6rKJ&#10;P/oV/vLrbb4DAAD//wMAUEsDBBQABgAIAAAAIQDfV1Hx2gAAAAYBAAAPAAAAZHJzL2Rvd25yZXYu&#10;eG1sTI5RS8MwFIXfBf9DuIJvLjWI2Np0jIE4BzKcwnzMmmtbbW5Kkq3dv/fqiz5+nMM5XzmfXC+O&#10;GGLnScP1LAOBVHvbUaPh7fXh6g5ETIas6T2hhhNGmFfnZ6UprB/pBY/b1AgeoVgYDW1KQyFlrFt0&#10;Js78gMTZhw/OJMbQSBvMyOOulyrLbqUzHfFDawZctlh/bQ9Ow3NYrZaL9emTNu9u3Kn1bvM0PWp9&#10;eTEt7kEknNJfGX70WR0qdtr7A9koeg35jeKmBpWD4FipnHn/y7Iq5X/96hsAAP//AwBQSwECLQAU&#10;AAYACAAAACEAtoM4kv4AAADhAQAAEwAAAAAAAAAAAAAAAAAAAAAAW0NvbnRlbnRfVHlwZXNdLnht&#10;bFBLAQItABQABgAIAAAAIQA4/SH/1gAAAJQBAAALAAAAAAAAAAAAAAAAAC8BAABfcmVscy8ucmVs&#10;c1BLAQItABQABgAIAAAAIQAry4IOtwEAAMIDAAAOAAAAAAAAAAAAAAAAAC4CAABkcnMvZTJvRG9j&#10;LnhtbFBLAQItABQABgAIAAAAIQDfV1Hx2gAAAAYBAAAPAAAAAAAAAAAAAAAAABEEAABkcnMvZG93&#10;bnJldi54bWxQSwUGAAAAAAQABADzAAAAGAUAAAAA&#10;" strokecolor="#5b9bd5 [3204]" strokeweight=".5pt">
                      <v:stroke joinstyle="miter"/>
                    </v:line>
                  </w:pict>
                </mc:Fallback>
              </mc:AlternateContent>
            </w:r>
          </w:p>
        </w:tc>
        <w:tc>
          <w:tcPr>
            <w:tcW w:w="5400" w:type="dxa"/>
          </w:tcPr>
          <w:p w14:paraId="4D778E26" w14:textId="77777777" w:rsidR="001A69BF" w:rsidRPr="007A669F" w:rsidRDefault="001A69BF" w:rsidP="00D23481">
            <w:pPr>
              <w:jc w:val="center"/>
              <w:rPr>
                <w:rFonts w:ascii="Times New Roman" w:hAnsi="Times New Roman"/>
                <w:b/>
                <w:bCs/>
              </w:rPr>
            </w:pPr>
            <w:r w:rsidRPr="007A669F">
              <w:rPr>
                <w:rFonts w:ascii="Times New Roman" w:hAnsi="Times New Roman"/>
                <w:b/>
                <w:bCs/>
              </w:rPr>
              <w:t>CỘNG HÒA XÃ HỘI CHỦ NGHĨA VIỆT NAM</w:t>
            </w:r>
          </w:p>
          <w:p w14:paraId="7E9528D5" w14:textId="77777777" w:rsidR="001A69BF" w:rsidRPr="007A669F" w:rsidRDefault="001A69BF" w:rsidP="00D23481">
            <w:pPr>
              <w:jc w:val="center"/>
              <w:rPr>
                <w:rFonts w:ascii="Times New Roman" w:hAnsi="Times New Roman"/>
                <w:b/>
                <w:bCs/>
                <w:sz w:val="26"/>
                <w:szCs w:val="26"/>
              </w:rPr>
            </w:pPr>
            <w:r w:rsidRPr="007A669F">
              <w:rPr>
                <w:rFonts w:ascii="Times New Roman" w:hAnsi="Times New Roman"/>
                <w:b/>
                <w:bCs/>
                <w:sz w:val="26"/>
                <w:szCs w:val="26"/>
              </w:rPr>
              <w:t xml:space="preserve">Độc lập </w:t>
            </w:r>
            <w:r w:rsidRPr="007A669F">
              <w:rPr>
                <w:b/>
                <w:bCs/>
                <w:sz w:val="26"/>
                <w:szCs w:val="26"/>
              </w:rPr>
              <w:t>-</w:t>
            </w:r>
            <w:r w:rsidRPr="007A669F">
              <w:rPr>
                <w:rFonts w:ascii="Times New Roman" w:hAnsi="Times New Roman"/>
                <w:b/>
                <w:bCs/>
                <w:sz w:val="26"/>
                <w:szCs w:val="26"/>
              </w:rPr>
              <w:t xml:space="preserve"> Tự do </w:t>
            </w:r>
            <w:r w:rsidRPr="007A669F">
              <w:rPr>
                <w:b/>
                <w:bCs/>
                <w:sz w:val="26"/>
                <w:szCs w:val="26"/>
              </w:rPr>
              <w:t>-</w:t>
            </w:r>
            <w:r w:rsidRPr="007A669F">
              <w:rPr>
                <w:rFonts w:ascii="Times New Roman" w:hAnsi="Times New Roman"/>
                <w:b/>
                <w:bCs/>
                <w:sz w:val="26"/>
                <w:szCs w:val="26"/>
              </w:rPr>
              <w:t xml:space="preserve"> Hạnh phúc</w:t>
            </w:r>
          </w:p>
          <w:p w14:paraId="3B4C7C33" w14:textId="77777777" w:rsidR="001A69BF" w:rsidRPr="007A669F" w:rsidRDefault="001A69BF" w:rsidP="00D23481">
            <w:pPr>
              <w:jc w:val="center"/>
              <w:rPr>
                <w:rFonts w:ascii="Times New Roman" w:hAnsi="Times New Roman"/>
                <w:b/>
                <w:bCs/>
              </w:rPr>
            </w:pPr>
            <w:r w:rsidRPr="007A669F">
              <w:rPr>
                <w:b/>
                <w:bCs/>
                <w:noProof/>
              </w:rPr>
              <mc:AlternateContent>
                <mc:Choice Requires="wps">
                  <w:drawing>
                    <wp:anchor distT="0" distB="0" distL="114300" distR="114300" simplePos="0" relativeHeight="251659264" behindDoc="0" locked="0" layoutInCell="1" allowOverlap="1" wp14:anchorId="429CF9FF" wp14:editId="1B2F7E6F">
                      <wp:simplePos x="0" y="0"/>
                      <wp:positionH relativeFrom="column">
                        <wp:posOffset>725169</wp:posOffset>
                      </wp:positionH>
                      <wp:positionV relativeFrom="paragraph">
                        <wp:posOffset>51435</wp:posOffset>
                      </wp:positionV>
                      <wp:extent cx="183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25E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pt,4.05pt" to="20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TtgEAAMMDAAAOAAAAZHJzL2Uyb0RvYy54bWysU8GOEzEMvSPxD1HudKZdgapRp3voCi4I&#10;KhY+IJtxOpGSOHJCO/17nLSdRSwSAnHxxImf7ffs2dxP3okjULIYerlctFJA0DjYcOjlt6/v36yl&#10;SFmFQTkM0MszJHm/ff1qc4odrHBENwAJThJSd4q9HHOOXdMkPYJXaYERAj8aJK8yu3RoBlInzu5d&#10;s2rbd80JaYiEGlLi24fLo9zW/MaAzp+NSZCF6yX3lqulap+KbbYb1R1IxdHqaxvqH7rwygYuOqd6&#10;UFmJ72RfpPJWEyY0eaHRN2iM1VA5MJtl+wubx1FFqFxYnBRnmdL/S6s/Hfck7MCzkyIozyN6zKTs&#10;YcxihyGwgEhiWXQ6xdRx+C7s6eqluKdCejLky5fpiKlqe561hSkLzZfL9d36bvVWCn17a56BkVL+&#10;AOhFOfTS2VBoq04dP6bMxTj0FsJOaeRSup7y2UEJduELGKZSilV0XSLYORJHxeNXWkPIlQrnq9EF&#10;ZqxzM7D9M/AaX6BQF+xvwDOiVsaQZ7C3Ael31fN0a9lc4m8KXHgXCZ5wONehVGl4U6pi160uq/iz&#10;X+HP/972BwAAAP//AwBQSwMEFAAGAAgAAAAhACFXoPjcAAAABwEAAA8AAABkcnMvZG93bnJldi54&#10;bWxMjlFLwzAUhd8F/0O4gm8ubR06atMxBuIcyHAK8zFrrm21uSlJtnb/3jtf9PHjHM75ivloO3FE&#10;H1pHCtJJAgKpcqalWsH72+PNDESImozuHKGCEwaYl5cXhc6NG+gVj9tYCx6hkGsFTYx9LmWoGrQ6&#10;TFyPxNmn81ZHRl9L4/XA47aTWZLcSatb4odG97hssPreHqyCF79aLRfr0xdtPuywy9a7zfP4pNT1&#10;1bh4ABFxjH9lOOuzOpTstHcHMkF0zOk046qCWQqC82lyew9i/8uyLOR///IHAAD//wMAUEsBAi0A&#10;FAAGAAgAAAAhALaDOJL+AAAA4QEAABMAAAAAAAAAAAAAAAAAAAAAAFtDb250ZW50X1R5cGVzXS54&#10;bWxQSwECLQAUAAYACAAAACEAOP0h/9YAAACUAQAACwAAAAAAAAAAAAAAAAAvAQAAX3JlbHMvLnJl&#10;bHNQSwECLQAUAAYACAAAACEAjfwwk7YBAADDAwAADgAAAAAAAAAAAAAAAAAuAgAAZHJzL2Uyb0Rv&#10;Yy54bWxQSwECLQAUAAYACAAAACEAIVeg+NwAAAAHAQAADwAAAAAAAAAAAAAAAAAQBAAAZHJzL2Rv&#10;d25yZXYueG1sUEsFBgAAAAAEAAQA8wAAABkFAAAAAA==&#10;" strokecolor="#5b9bd5 [3204]" strokeweight=".5pt">
                      <v:stroke joinstyle="miter"/>
                    </v:line>
                  </w:pict>
                </mc:Fallback>
              </mc:AlternateContent>
            </w:r>
          </w:p>
        </w:tc>
      </w:tr>
      <w:tr w:rsidR="001A69BF" w:rsidRPr="007A669F" w14:paraId="02390C8F" w14:textId="77777777" w:rsidTr="00DD0D05">
        <w:trPr>
          <w:jc w:val="center"/>
        </w:trPr>
        <w:tc>
          <w:tcPr>
            <w:tcW w:w="3505" w:type="dxa"/>
          </w:tcPr>
          <w:p w14:paraId="05029F09" w14:textId="5BC9334F" w:rsidR="001A69BF" w:rsidRPr="007A669F" w:rsidRDefault="001A69BF" w:rsidP="000D41DF">
            <w:pPr>
              <w:jc w:val="center"/>
              <w:rPr>
                <w:rFonts w:ascii="Times New Roman" w:hAnsi="Times New Roman"/>
                <w:bCs/>
                <w:sz w:val="26"/>
                <w:szCs w:val="26"/>
              </w:rPr>
            </w:pPr>
            <w:r w:rsidRPr="007A669F">
              <w:rPr>
                <w:rFonts w:ascii="Times New Roman" w:hAnsi="Times New Roman"/>
                <w:bCs/>
                <w:sz w:val="26"/>
                <w:szCs w:val="26"/>
              </w:rPr>
              <w:t>Số:       /</w:t>
            </w:r>
            <w:r w:rsidR="00DD0D05">
              <w:rPr>
                <w:rFonts w:ascii="Times New Roman" w:hAnsi="Times New Roman"/>
                <w:bCs/>
                <w:sz w:val="26"/>
                <w:szCs w:val="26"/>
              </w:rPr>
              <w:t>202</w:t>
            </w:r>
            <w:r w:rsidR="000D41DF">
              <w:rPr>
                <w:rFonts w:ascii="Times New Roman" w:hAnsi="Times New Roman"/>
                <w:bCs/>
                <w:sz w:val="26"/>
                <w:szCs w:val="26"/>
              </w:rPr>
              <w:t>3</w:t>
            </w:r>
            <w:r w:rsidR="00DD0D05">
              <w:rPr>
                <w:rFonts w:ascii="Times New Roman" w:hAnsi="Times New Roman"/>
                <w:bCs/>
                <w:sz w:val="26"/>
                <w:szCs w:val="26"/>
              </w:rPr>
              <w:t>/NQ-HĐND</w:t>
            </w:r>
          </w:p>
        </w:tc>
        <w:tc>
          <w:tcPr>
            <w:tcW w:w="5400" w:type="dxa"/>
          </w:tcPr>
          <w:p w14:paraId="509BC09C" w14:textId="38D36A4D" w:rsidR="001A69BF" w:rsidRPr="007A669F" w:rsidRDefault="001A69BF" w:rsidP="000D41DF">
            <w:pPr>
              <w:jc w:val="center"/>
              <w:rPr>
                <w:rFonts w:ascii="Times New Roman" w:hAnsi="Times New Roman"/>
                <w:bCs/>
                <w:i/>
                <w:sz w:val="26"/>
                <w:szCs w:val="26"/>
              </w:rPr>
            </w:pPr>
            <w:r w:rsidRPr="007A669F">
              <w:rPr>
                <w:rFonts w:ascii="Times New Roman" w:hAnsi="Times New Roman"/>
                <w:bCs/>
                <w:i/>
                <w:sz w:val="26"/>
                <w:szCs w:val="26"/>
              </w:rPr>
              <w:t xml:space="preserve">Đồng Nai, ngày       tháng       </w:t>
            </w:r>
            <w:r w:rsidR="00B7704A">
              <w:rPr>
                <w:rFonts w:ascii="Times New Roman" w:hAnsi="Times New Roman"/>
                <w:bCs/>
                <w:i/>
                <w:sz w:val="26"/>
                <w:szCs w:val="26"/>
              </w:rPr>
              <w:t xml:space="preserve">năm </w:t>
            </w:r>
            <w:r w:rsidR="00DD0D05">
              <w:rPr>
                <w:rFonts w:ascii="Times New Roman" w:hAnsi="Times New Roman"/>
                <w:bCs/>
                <w:i/>
                <w:sz w:val="26"/>
                <w:szCs w:val="26"/>
              </w:rPr>
              <w:t>202</w:t>
            </w:r>
            <w:r w:rsidR="000D41DF">
              <w:rPr>
                <w:rFonts w:ascii="Times New Roman" w:hAnsi="Times New Roman"/>
                <w:bCs/>
                <w:i/>
                <w:sz w:val="26"/>
                <w:szCs w:val="26"/>
              </w:rPr>
              <w:t>3</w:t>
            </w:r>
          </w:p>
        </w:tc>
      </w:tr>
    </w:tbl>
    <w:p w14:paraId="61A37C26" w14:textId="14926FF7" w:rsidR="001A69BF" w:rsidRPr="007A669F" w:rsidRDefault="0089011E" w:rsidP="001A69BF">
      <w:pPr>
        <w:jc w:val="center"/>
        <w:rPr>
          <w:rFonts w:ascii="Arial" w:hAnsi="Arial" w:cs="Arial"/>
          <w:b/>
          <w:bCs/>
          <w:sz w:val="20"/>
          <w:szCs w:val="20"/>
          <w:lang w:val="vi-VN"/>
        </w:rPr>
      </w:pPr>
      <w:r w:rsidRPr="007A669F">
        <w:rPr>
          <w:rFonts w:ascii="Arial" w:hAnsi="Arial" w:cs="Arial"/>
          <w:b/>
          <w:bCs/>
          <w:noProof/>
          <w:sz w:val="20"/>
          <w:szCs w:val="20"/>
        </w:rPr>
        <mc:AlternateContent>
          <mc:Choice Requires="wps">
            <w:drawing>
              <wp:anchor distT="45720" distB="45720" distL="114300" distR="114300" simplePos="0" relativeHeight="251663360" behindDoc="0" locked="0" layoutInCell="1" allowOverlap="1" wp14:anchorId="1F1B1AC6" wp14:editId="495B44DA">
                <wp:simplePos x="0" y="0"/>
                <wp:positionH relativeFrom="column">
                  <wp:posOffset>-431165</wp:posOffset>
                </wp:positionH>
                <wp:positionV relativeFrom="paragraph">
                  <wp:posOffset>93980</wp:posOffset>
                </wp:positionV>
                <wp:extent cx="92392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solidFill>
                          <a:srgbClr val="FFFFFF"/>
                        </a:solidFill>
                        <a:ln w="9525">
                          <a:solidFill>
                            <a:srgbClr val="000000"/>
                          </a:solidFill>
                          <a:miter lim="800000"/>
                          <a:headEnd/>
                          <a:tailEnd/>
                        </a:ln>
                      </wps:spPr>
                      <wps:txbx>
                        <w:txbxContent>
                          <w:p w14:paraId="3D9D8BB4" w14:textId="6B188961" w:rsidR="004764C4" w:rsidRPr="000D1F80" w:rsidRDefault="00046ADE">
                            <w:pPr>
                              <w:rPr>
                                <w:b/>
                              </w:rPr>
                            </w:pPr>
                            <w:r>
                              <w:rPr>
                                <w:b/>
                              </w:rPr>
                              <w:t>DỰ THÀO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B1AC6" id="_x0000_t202" coordsize="21600,21600" o:spt="202" path="m,l,21600r21600,l21600,xe">
                <v:stroke joinstyle="miter"/>
                <v:path gradientshapeok="t" o:connecttype="rect"/>
              </v:shapetype>
              <v:shape id="Text Box 2" o:spid="_x0000_s1026" type="#_x0000_t202" style="position:absolute;left:0;text-align:left;margin-left:-33.95pt;margin-top:7.4pt;width:72.7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PrIAIAAEUEAAAOAAAAZHJzL2Uyb0RvYy54bWysU9tu2zAMfR+wfxD0vjjxkqYx4hRdugwD&#10;ugvQ7gMYWY6FSaInKbGzrx8lp2l2wR6G6UEgReqQPCSXN73R7CCdV2hLPhmNOZNWYKXsruRfHjev&#10;rjnzAWwFGq0s+VF6frN6+WLZtYXMsUFdSccIxPqia0vehNAWWeZFIw34EbbSkrFGZyCQ6nZZ5aAj&#10;dKOzfDy+yjp0VetQSO/p9W4w8lXCr2spwqe69jIwXXLKLaTbpXsb72y1hGLnoG2UOKUB/5CFAWUp&#10;6BnqDgKwvVO/QRklHHqsw0igybCulZCpBqpmMv6lmocGWplqIXJ8e6bJ/z9Y8fHw2TFVlTyfzDmz&#10;YKhJj7IP7A32LI/8dK0vyO2hJcfQ0zP1OdXq23sUXz2zuG7A7uStc9g1EirKbxJ/ZhdfBxwfQbbd&#10;B6woDOwDJqC+diaSR3QwQqc+Hc+9iakIelzkrxf5jDNBpnx+lZMcI0Dx9Ll1PryTaFgUSu6o9Qkc&#10;Dvc+DK5PLjGWR62qjdI6KW63XWvHDkBjsknnhP6Tm7aso0xmFPvvEON0/gRhVKB518qU/PrsBEVk&#10;7a2tKE0oAig9yFSdticaI3MDh6Hf9uQYud1idSRCHQ5zTXtIQoPuO2cdzXTJ/bc9OMmZfm+pKYvJ&#10;dBqXICnT2TwnxV1atpcWsIKgSh44G8R1SIsTc7R4S82rVSL2OZNTrjSrqTWnvYrLcKknr+ftX/0A&#10;AAD//wMAUEsDBBQABgAIAAAAIQCkE1UV3gAAAAgBAAAPAAAAZHJzL2Rvd25yZXYueG1sTI/BTsMw&#10;EETvSPyDtUhcUOtAS5KGOBVCAsENSlWubrJNIux1sN00/D3LCY6reZp9U64na8SIPvSOFFzPExBI&#10;tWt6ahVs3x9nOYgQNTXaOEIF3xhgXZ2flbpo3InecNzEVnAJhUIr6GIcCilD3aHVYe4GJM4Ozlsd&#10;+fStbLw+cbk18iZJUml1T/yh0wM+dFh/bo5WQb58Hj/Cy+J1V6cHs4pX2fj05ZW6vJju70BEnOIf&#10;DL/6rA4VO+3dkZogjIJZmq0Y5WDJExjIshTEXsFtvgBZlfL/gOoHAAD//wMAUEsBAi0AFAAGAAgA&#10;AAAhALaDOJL+AAAA4QEAABMAAAAAAAAAAAAAAAAAAAAAAFtDb250ZW50X1R5cGVzXS54bWxQSwEC&#10;LQAUAAYACAAAACEAOP0h/9YAAACUAQAACwAAAAAAAAAAAAAAAAAvAQAAX3JlbHMvLnJlbHNQSwEC&#10;LQAUAAYACAAAACEAej9T6yACAABFBAAADgAAAAAAAAAAAAAAAAAuAgAAZHJzL2Uyb0RvYy54bWxQ&#10;SwECLQAUAAYACAAAACEApBNVFd4AAAAIAQAADwAAAAAAAAAAAAAAAAB6BAAAZHJzL2Rvd25yZXYu&#10;eG1sUEsFBgAAAAAEAAQA8wAAAIUFAAAAAA==&#10;">
                <v:textbox>
                  <w:txbxContent>
                    <w:p w14:paraId="3D9D8BB4" w14:textId="6B188961" w:rsidR="004764C4" w:rsidRPr="000D1F80" w:rsidRDefault="00046ADE">
                      <w:pPr>
                        <w:rPr>
                          <w:b/>
                        </w:rPr>
                      </w:pPr>
                      <w:r>
                        <w:rPr>
                          <w:b/>
                        </w:rPr>
                        <w:t>DỰ THÀO</w:t>
                      </w:r>
                    </w:p>
                  </w:txbxContent>
                </v:textbox>
                <w10:wrap type="square"/>
              </v:shape>
            </w:pict>
          </mc:Fallback>
        </mc:AlternateContent>
      </w:r>
    </w:p>
    <w:p w14:paraId="57DEB278" w14:textId="272D6BEF" w:rsidR="001A69BF" w:rsidRPr="007A669F" w:rsidRDefault="001A69BF" w:rsidP="001A69BF">
      <w:pPr>
        <w:jc w:val="center"/>
        <w:rPr>
          <w:rFonts w:ascii="Arial" w:hAnsi="Arial" w:cs="Arial"/>
          <w:b/>
          <w:bCs/>
          <w:sz w:val="20"/>
          <w:szCs w:val="20"/>
          <w:lang w:val="vi-VN"/>
        </w:rPr>
      </w:pPr>
    </w:p>
    <w:p w14:paraId="15718F52" w14:textId="24820E33" w:rsidR="001A69BF" w:rsidRDefault="00DD0D05" w:rsidP="001A69BF">
      <w:pPr>
        <w:jc w:val="center"/>
        <w:rPr>
          <w:b/>
          <w:bCs/>
          <w:sz w:val="28"/>
          <w:szCs w:val="28"/>
        </w:rPr>
      </w:pPr>
      <w:r>
        <w:rPr>
          <w:b/>
          <w:bCs/>
          <w:sz w:val="28"/>
          <w:szCs w:val="28"/>
        </w:rPr>
        <w:t>NGHỊ QUYẾT</w:t>
      </w:r>
    </w:p>
    <w:p w14:paraId="19F4A0B6" w14:textId="77777777" w:rsidR="00B5083F" w:rsidRDefault="00DD0D05" w:rsidP="001A69BF">
      <w:pPr>
        <w:jc w:val="center"/>
        <w:rPr>
          <w:b/>
          <w:bCs/>
          <w:sz w:val="28"/>
          <w:szCs w:val="28"/>
        </w:rPr>
      </w:pPr>
      <w:r>
        <w:rPr>
          <w:b/>
          <w:bCs/>
          <w:sz w:val="28"/>
          <w:szCs w:val="28"/>
        </w:rPr>
        <w:t>Qu</w:t>
      </w:r>
      <w:bookmarkStart w:id="0" w:name="_GoBack"/>
      <w:bookmarkEnd w:id="0"/>
      <w:r>
        <w:rPr>
          <w:b/>
          <w:bCs/>
          <w:sz w:val="28"/>
          <w:szCs w:val="28"/>
        </w:rPr>
        <w:t>y định chính sách hỗ trợ doanh nghiệp</w:t>
      </w:r>
    </w:p>
    <w:p w14:paraId="4093FB94" w14:textId="4457EEA1" w:rsidR="001A69BF" w:rsidRPr="007A669F" w:rsidRDefault="00DD0D05" w:rsidP="001A69BF">
      <w:pPr>
        <w:jc w:val="center"/>
        <w:rPr>
          <w:sz w:val="28"/>
          <w:szCs w:val="28"/>
        </w:rPr>
      </w:pPr>
      <w:proofErr w:type="gramStart"/>
      <w:r>
        <w:rPr>
          <w:b/>
          <w:bCs/>
          <w:sz w:val="28"/>
          <w:szCs w:val="28"/>
        </w:rPr>
        <w:t>về</w:t>
      </w:r>
      <w:proofErr w:type="gramEnd"/>
      <w:r>
        <w:rPr>
          <w:b/>
          <w:bCs/>
          <w:sz w:val="28"/>
          <w:szCs w:val="28"/>
        </w:rPr>
        <w:t xml:space="preserve"> lĩnh vực công nghệ</w:t>
      </w:r>
      <w:r w:rsidR="00B5083F">
        <w:rPr>
          <w:b/>
          <w:bCs/>
          <w:sz w:val="28"/>
          <w:szCs w:val="28"/>
        </w:rPr>
        <w:t xml:space="preserve"> </w:t>
      </w:r>
      <w:r>
        <w:rPr>
          <w:b/>
          <w:bCs/>
          <w:sz w:val="28"/>
          <w:szCs w:val="28"/>
        </w:rPr>
        <w:t xml:space="preserve">trên địa bàn </w:t>
      </w:r>
      <w:r w:rsidR="001A69BF" w:rsidRPr="007A669F">
        <w:rPr>
          <w:b/>
          <w:bCs/>
          <w:sz w:val="28"/>
          <w:szCs w:val="28"/>
        </w:rPr>
        <w:t>tỉnh Đồng Nai đến năm 2030</w:t>
      </w:r>
    </w:p>
    <w:p w14:paraId="08273EDA" w14:textId="77777777" w:rsidR="001A69BF" w:rsidRPr="007A669F" w:rsidRDefault="001A69BF" w:rsidP="001A69BF">
      <w:pPr>
        <w:spacing w:before="80" w:line="320" w:lineRule="exact"/>
        <w:jc w:val="center"/>
        <w:rPr>
          <w:bCs/>
          <w:sz w:val="28"/>
          <w:szCs w:val="28"/>
          <w:lang w:val="vi-VN"/>
        </w:rPr>
      </w:pPr>
      <w:r w:rsidRPr="007A669F">
        <w:rPr>
          <w:bCs/>
          <w:noProof/>
          <w:sz w:val="28"/>
          <w:szCs w:val="28"/>
        </w:rPr>
        <mc:AlternateContent>
          <mc:Choice Requires="wps">
            <w:drawing>
              <wp:anchor distT="0" distB="0" distL="114300" distR="114300" simplePos="0" relativeHeight="251661312" behindDoc="0" locked="0" layoutInCell="1" allowOverlap="1" wp14:anchorId="08123727" wp14:editId="0F8705B7">
                <wp:simplePos x="0" y="0"/>
                <wp:positionH relativeFrom="column">
                  <wp:posOffset>1053465</wp:posOffset>
                </wp:positionH>
                <wp:positionV relativeFrom="paragraph">
                  <wp:posOffset>163195</wp:posOffset>
                </wp:positionV>
                <wp:extent cx="3790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79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C166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95pt,12.85pt" to="38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0uQEAAMMDAAAOAAAAZHJzL2Uyb0RvYy54bWysU02PEzEMvSPxH6Lc6UyX5WNHne6hK7gg&#10;qFj4AdmM04mUxJETOu2/x0nbWQRIaFdcPHHiZ/s9e1a3B+/EHihZDL1cLlopIGgcbNj18vu3D6/e&#10;S5GyCoNyGKCXR0jydv3yxWqKHVzhiG4AEpwkpG6KvRxzjl3TJD2CV2mBEQI/GiSvMru0awZSE2f3&#10;rrlq27fNhDREQg0p8e3d6VGua35jQOcvxiTIwvWSe8vVUrUPxTbrlep2pOJo9bkN9YwuvLKBi86p&#10;7lRW4gfZP1J5qwkTmrzQ6Bs0xmqoHJjNsv2Nzf2oIlQuLE6Ks0zp/6XVn/dbEnbo5bUUQXke0X0m&#10;ZXdjFhsMgQVEEtdFpymmjsM3YUtnL8UtFdIHQ758mY44VG2Ps7ZwyELz5et3N+3NGx6Bvrw1j8BI&#10;KX8E9KIceulsKLRVp/afUuZiHHoJYac0cipdT/nooAS78BUMU+Fiy4quSwQbR2KvePxKawh5Wahw&#10;vhpdYMY6NwPbfwPP8QUKdcGeAp4RtTKGPIO9DUh/q54Pl5bNKf6iwIl3keABh2MdSpWGN6UyPG91&#10;WcVf/Qp//PfWPwEAAP//AwBQSwMEFAAGAAgAAAAhAB+YcrffAAAACQEAAA8AAABkcnMvZG93bnJl&#10;di54bWxMj0FLw0AQhe+C/2EZwZvdGGiqMZtSCmItSLEK9bjNjkk0Oxt2t036753iQY/vzceb94r5&#10;aDtxRB9aRwpuJwkIpMqZlmoF72+PN3cgQtRkdOcIFZwwwLy8vCh0btxAr3jcxlpwCIVcK2hi7HMp&#10;Q9Wg1WHieiS+fTpvdWTpa2m8HjjcdjJNkkxa3RJ/aHSPywar7+3BKnjxq9VysT590ebDDrt0vds8&#10;j09KXV+NiwcQEcf4B8O5PleHkjvt3YFMEB3rbHrPqIJ0OgPBwCxL2dj/GrIs5P8F5Q8AAAD//wMA&#10;UEsBAi0AFAAGAAgAAAAhALaDOJL+AAAA4QEAABMAAAAAAAAAAAAAAAAAAAAAAFtDb250ZW50X1R5&#10;cGVzXS54bWxQSwECLQAUAAYACAAAACEAOP0h/9YAAACUAQAACwAAAAAAAAAAAAAAAAAvAQAAX3Jl&#10;bHMvLnJlbHNQSwECLQAUAAYACAAAACEA7UqZNLkBAADDAwAADgAAAAAAAAAAAAAAAAAuAgAAZHJz&#10;L2Uyb0RvYy54bWxQSwECLQAUAAYACAAAACEAH5hyt98AAAAJAQAADwAAAAAAAAAAAAAAAAATBAAA&#10;ZHJzL2Rvd25yZXYueG1sUEsFBgAAAAAEAAQA8wAAAB8FAAAAAA==&#10;" strokecolor="#5b9bd5 [3204]" strokeweight=".5pt">
                <v:stroke joinstyle="miter"/>
              </v:line>
            </w:pict>
          </mc:Fallback>
        </mc:AlternateContent>
      </w:r>
    </w:p>
    <w:p w14:paraId="64A2DBC1" w14:textId="6AFD1BBE" w:rsidR="001A69BF" w:rsidRDefault="00DD0D05" w:rsidP="001A69BF">
      <w:pPr>
        <w:spacing w:before="80" w:line="320" w:lineRule="exact"/>
        <w:jc w:val="center"/>
        <w:rPr>
          <w:b/>
          <w:sz w:val="28"/>
          <w:szCs w:val="28"/>
        </w:rPr>
      </w:pPr>
      <w:r>
        <w:rPr>
          <w:b/>
          <w:sz w:val="28"/>
          <w:szCs w:val="28"/>
        </w:rPr>
        <w:t xml:space="preserve">HỘI ĐỒNG </w:t>
      </w:r>
      <w:r w:rsidR="001A69BF" w:rsidRPr="007A669F">
        <w:rPr>
          <w:b/>
          <w:sz w:val="28"/>
          <w:szCs w:val="28"/>
        </w:rPr>
        <w:t>NHÂN DÂN TỈNH ĐỒNG NAI</w:t>
      </w:r>
    </w:p>
    <w:p w14:paraId="0B1E466E" w14:textId="74528A50" w:rsidR="00DD0D05" w:rsidRPr="007A669F" w:rsidRDefault="00DD0D05" w:rsidP="001A69BF">
      <w:pPr>
        <w:spacing w:before="80" w:line="320" w:lineRule="exact"/>
        <w:jc w:val="center"/>
        <w:rPr>
          <w:b/>
          <w:sz w:val="28"/>
          <w:szCs w:val="28"/>
        </w:rPr>
      </w:pPr>
      <w:r>
        <w:rPr>
          <w:b/>
          <w:sz w:val="28"/>
          <w:szCs w:val="28"/>
        </w:rPr>
        <w:t>KHÓA …. KỲ HỌP THỨ ….</w:t>
      </w:r>
    </w:p>
    <w:p w14:paraId="56D55B8C" w14:textId="77777777" w:rsidR="001A69BF" w:rsidRPr="007A669F" w:rsidRDefault="001A69BF" w:rsidP="001A69BF">
      <w:pPr>
        <w:spacing w:before="80" w:line="320" w:lineRule="exact"/>
        <w:jc w:val="center"/>
        <w:rPr>
          <w:sz w:val="28"/>
          <w:szCs w:val="28"/>
        </w:rPr>
      </w:pPr>
    </w:p>
    <w:p w14:paraId="799C9E6F" w14:textId="0620BAD0" w:rsidR="0044608E" w:rsidRPr="006724E3" w:rsidRDefault="001A69BF" w:rsidP="006724E3">
      <w:pPr>
        <w:spacing w:before="80" w:line="320" w:lineRule="exact"/>
        <w:ind w:firstLine="540"/>
        <w:jc w:val="both"/>
        <w:rPr>
          <w:i/>
          <w:iCs/>
          <w:sz w:val="28"/>
          <w:szCs w:val="28"/>
        </w:rPr>
      </w:pPr>
      <w:r w:rsidRPr="006724E3">
        <w:rPr>
          <w:i/>
          <w:iCs/>
          <w:sz w:val="28"/>
          <w:szCs w:val="28"/>
          <w:lang w:val="vi-VN"/>
        </w:rPr>
        <w:t xml:space="preserve">Căn cứ Luật Tổ chức </w:t>
      </w:r>
      <w:r w:rsidR="00CF0BE3" w:rsidRPr="006724E3">
        <w:rPr>
          <w:i/>
          <w:iCs/>
          <w:sz w:val="28"/>
          <w:szCs w:val="28"/>
        </w:rPr>
        <w:t>c</w:t>
      </w:r>
      <w:r w:rsidRPr="006724E3">
        <w:rPr>
          <w:i/>
          <w:iCs/>
          <w:sz w:val="28"/>
          <w:szCs w:val="28"/>
          <w:lang w:val="vi-VN"/>
        </w:rPr>
        <w:t xml:space="preserve">hính </w:t>
      </w:r>
      <w:r w:rsidR="0044608E" w:rsidRPr="006724E3">
        <w:rPr>
          <w:i/>
          <w:iCs/>
          <w:sz w:val="28"/>
          <w:szCs w:val="28"/>
        </w:rPr>
        <w:t xml:space="preserve">quyền </w:t>
      </w:r>
      <w:r w:rsidR="00CF0BE3" w:rsidRPr="006724E3">
        <w:rPr>
          <w:i/>
          <w:iCs/>
          <w:sz w:val="28"/>
          <w:szCs w:val="28"/>
        </w:rPr>
        <w:t>đ</w:t>
      </w:r>
      <w:r w:rsidR="0044608E" w:rsidRPr="006724E3">
        <w:rPr>
          <w:i/>
          <w:iCs/>
          <w:sz w:val="28"/>
          <w:szCs w:val="28"/>
        </w:rPr>
        <w:t>ịa phương ngày 19 tháng 6 năm 2015;</w:t>
      </w:r>
    </w:p>
    <w:p w14:paraId="5225DAEE" w14:textId="741E09BE" w:rsidR="001A69BF" w:rsidRPr="006724E3" w:rsidRDefault="0044608E" w:rsidP="006724E3">
      <w:pPr>
        <w:spacing w:before="80" w:line="320" w:lineRule="exact"/>
        <w:ind w:firstLine="540"/>
        <w:jc w:val="both"/>
        <w:rPr>
          <w:sz w:val="28"/>
          <w:szCs w:val="28"/>
        </w:rPr>
      </w:pPr>
      <w:r w:rsidRPr="006724E3">
        <w:rPr>
          <w:i/>
          <w:iCs/>
          <w:sz w:val="28"/>
          <w:szCs w:val="28"/>
        </w:rPr>
        <w:t>Căn cứ</w:t>
      </w:r>
      <w:r w:rsidR="001A69BF" w:rsidRPr="006724E3">
        <w:rPr>
          <w:i/>
          <w:iCs/>
          <w:sz w:val="28"/>
          <w:szCs w:val="28"/>
          <w:lang w:val="vi-VN"/>
        </w:rPr>
        <w:t xml:space="preserve"> Luật sửa đổi, bổ sung một s</w:t>
      </w:r>
      <w:r w:rsidR="001A69BF" w:rsidRPr="006724E3">
        <w:rPr>
          <w:i/>
          <w:iCs/>
          <w:sz w:val="28"/>
          <w:szCs w:val="28"/>
        </w:rPr>
        <w:t xml:space="preserve">ố </w:t>
      </w:r>
      <w:r w:rsidR="001A69BF" w:rsidRPr="006724E3">
        <w:rPr>
          <w:i/>
          <w:iCs/>
          <w:sz w:val="28"/>
          <w:szCs w:val="28"/>
          <w:lang w:val="vi-VN"/>
        </w:rPr>
        <w:t>điều của Luật T</w:t>
      </w:r>
      <w:r w:rsidR="001A69BF" w:rsidRPr="006724E3">
        <w:rPr>
          <w:i/>
          <w:iCs/>
          <w:sz w:val="28"/>
          <w:szCs w:val="28"/>
        </w:rPr>
        <w:t xml:space="preserve">ổ </w:t>
      </w:r>
      <w:r w:rsidR="001A69BF" w:rsidRPr="006724E3">
        <w:rPr>
          <w:i/>
          <w:iCs/>
          <w:sz w:val="28"/>
          <w:szCs w:val="28"/>
          <w:lang w:val="vi-VN"/>
        </w:rPr>
        <w:t>chức Ch</w:t>
      </w:r>
      <w:r w:rsidR="001A69BF" w:rsidRPr="006724E3">
        <w:rPr>
          <w:i/>
          <w:iCs/>
          <w:sz w:val="28"/>
          <w:szCs w:val="28"/>
        </w:rPr>
        <w:t>í</w:t>
      </w:r>
      <w:r w:rsidR="001A69BF" w:rsidRPr="006724E3">
        <w:rPr>
          <w:i/>
          <w:iCs/>
          <w:sz w:val="28"/>
          <w:szCs w:val="28"/>
          <w:lang w:val="vi-VN"/>
        </w:rPr>
        <w:t>nh phủ và Luật T</w:t>
      </w:r>
      <w:r w:rsidR="001A69BF" w:rsidRPr="006724E3">
        <w:rPr>
          <w:i/>
          <w:iCs/>
          <w:sz w:val="28"/>
          <w:szCs w:val="28"/>
        </w:rPr>
        <w:t xml:space="preserve">ổ </w:t>
      </w:r>
      <w:r w:rsidR="001A69BF" w:rsidRPr="006724E3">
        <w:rPr>
          <w:i/>
          <w:iCs/>
          <w:sz w:val="28"/>
          <w:szCs w:val="28"/>
          <w:lang w:val="vi-VN"/>
        </w:rPr>
        <w:t>chức chính quyền địa phương ngày 22 th</w:t>
      </w:r>
      <w:r w:rsidR="001A69BF" w:rsidRPr="006724E3">
        <w:rPr>
          <w:i/>
          <w:iCs/>
          <w:sz w:val="28"/>
          <w:szCs w:val="28"/>
        </w:rPr>
        <w:t>á</w:t>
      </w:r>
      <w:r w:rsidR="001A69BF" w:rsidRPr="006724E3">
        <w:rPr>
          <w:i/>
          <w:iCs/>
          <w:sz w:val="28"/>
          <w:szCs w:val="28"/>
          <w:lang w:val="vi-VN"/>
        </w:rPr>
        <w:t>ng 11 năm 2019;</w:t>
      </w:r>
    </w:p>
    <w:p w14:paraId="51FF6A59" w14:textId="1DEC0AFB" w:rsidR="00375CED" w:rsidRDefault="00CF0BE3" w:rsidP="006724E3">
      <w:pPr>
        <w:spacing w:before="80" w:line="320" w:lineRule="exact"/>
        <w:ind w:firstLine="540"/>
        <w:jc w:val="both"/>
        <w:rPr>
          <w:i/>
          <w:iCs/>
          <w:sz w:val="28"/>
          <w:szCs w:val="28"/>
        </w:rPr>
      </w:pPr>
      <w:r w:rsidRPr="006724E3">
        <w:rPr>
          <w:i/>
          <w:iCs/>
          <w:sz w:val="28"/>
          <w:szCs w:val="28"/>
        </w:rPr>
        <w:t>Căn cứ Luật Ban hành</w:t>
      </w:r>
      <w:r w:rsidR="00375CED" w:rsidRPr="006724E3">
        <w:rPr>
          <w:i/>
          <w:iCs/>
          <w:sz w:val="28"/>
          <w:szCs w:val="28"/>
        </w:rPr>
        <w:t xml:space="preserve"> văn bản quy phạm pháp luật ngày 22 tháng 6 năm </w:t>
      </w:r>
      <w:proofErr w:type="gramStart"/>
      <w:r w:rsidR="00375CED" w:rsidRPr="006724E3">
        <w:rPr>
          <w:i/>
          <w:iCs/>
          <w:sz w:val="28"/>
          <w:szCs w:val="28"/>
        </w:rPr>
        <w:t>2015</w:t>
      </w:r>
      <w:r w:rsidR="000D41DF">
        <w:rPr>
          <w:i/>
          <w:iCs/>
          <w:sz w:val="28"/>
          <w:szCs w:val="28"/>
        </w:rPr>
        <w:t>;</w:t>
      </w:r>
      <w:proofErr w:type="gramEnd"/>
    </w:p>
    <w:p w14:paraId="2FFCA149" w14:textId="77777777" w:rsidR="000D41DF" w:rsidRPr="000D41DF" w:rsidRDefault="000D41DF" w:rsidP="000D41DF">
      <w:pPr>
        <w:spacing w:before="80" w:line="320" w:lineRule="exact"/>
        <w:ind w:firstLine="540"/>
        <w:jc w:val="both"/>
        <w:rPr>
          <w:i/>
          <w:iCs/>
          <w:sz w:val="28"/>
          <w:szCs w:val="28"/>
        </w:rPr>
      </w:pPr>
      <w:r w:rsidRPr="000D41DF">
        <w:rPr>
          <w:i/>
          <w:iCs/>
          <w:sz w:val="28"/>
          <w:szCs w:val="28"/>
        </w:rPr>
        <w:t>Căn cứ Luật sửa đổi, bổ sung một số điều của Luật Ban hành văn bản quy phạm pháp luật ngày 18 tháng 06 năm 2020;</w:t>
      </w:r>
    </w:p>
    <w:p w14:paraId="536BEC54" w14:textId="4E9FA7FB" w:rsidR="00375CED" w:rsidRPr="006724E3" w:rsidRDefault="00375CED" w:rsidP="006724E3">
      <w:pPr>
        <w:spacing w:before="80" w:line="320" w:lineRule="exact"/>
        <w:ind w:firstLine="540"/>
        <w:jc w:val="both"/>
        <w:rPr>
          <w:i/>
          <w:iCs/>
          <w:sz w:val="28"/>
          <w:szCs w:val="28"/>
        </w:rPr>
      </w:pPr>
      <w:r w:rsidRPr="006724E3">
        <w:rPr>
          <w:i/>
          <w:iCs/>
          <w:sz w:val="28"/>
          <w:szCs w:val="28"/>
        </w:rPr>
        <w:t>Căn cứ Luật Khoa học và Công nghệ ngày 18 tháng 6 năm 2013;</w:t>
      </w:r>
    </w:p>
    <w:p w14:paraId="2FC5DFE7" w14:textId="6E563B0A" w:rsidR="00375CED" w:rsidRPr="006724E3" w:rsidRDefault="00375CED" w:rsidP="006724E3">
      <w:pPr>
        <w:spacing w:before="80" w:line="320" w:lineRule="exact"/>
        <w:ind w:firstLine="540"/>
        <w:jc w:val="both"/>
        <w:rPr>
          <w:i/>
          <w:iCs/>
          <w:sz w:val="28"/>
          <w:szCs w:val="28"/>
        </w:rPr>
      </w:pPr>
      <w:r w:rsidRPr="006724E3">
        <w:rPr>
          <w:i/>
          <w:iCs/>
          <w:sz w:val="28"/>
          <w:szCs w:val="28"/>
        </w:rPr>
        <w:t>Căn cứ Luật Ngân sách nhà nước ngày 25 tháng 6 năm 2015;</w:t>
      </w:r>
    </w:p>
    <w:p w14:paraId="56254C3C" w14:textId="77777777" w:rsidR="00DC18BC" w:rsidRPr="006724E3" w:rsidRDefault="00DC18BC" w:rsidP="006724E3">
      <w:pPr>
        <w:spacing w:before="80" w:line="320" w:lineRule="exact"/>
        <w:ind w:firstLine="540"/>
        <w:jc w:val="both"/>
        <w:rPr>
          <w:i/>
          <w:iCs/>
          <w:sz w:val="28"/>
          <w:szCs w:val="28"/>
        </w:rPr>
      </w:pPr>
      <w:r w:rsidRPr="006724E3">
        <w:rPr>
          <w:i/>
          <w:iCs/>
          <w:sz w:val="28"/>
          <w:szCs w:val="28"/>
        </w:rPr>
        <w:t>Căn cứ Luật Hỗ trợ doanh nghiệp nhỏ và vừa ngày 12 tháng 6 năm 2017;</w:t>
      </w:r>
    </w:p>
    <w:p w14:paraId="114CCAD5" w14:textId="0F6F60EA" w:rsidR="001A69BF" w:rsidRPr="006724E3" w:rsidRDefault="001A69BF" w:rsidP="006724E3">
      <w:pPr>
        <w:spacing w:before="80" w:line="320" w:lineRule="exact"/>
        <w:ind w:firstLine="540"/>
        <w:jc w:val="both"/>
        <w:rPr>
          <w:sz w:val="28"/>
          <w:szCs w:val="28"/>
        </w:rPr>
      </w:pPr>
      <w:r w:rsidRPr="006724E3">
        <w:rPr>
          <w:i/>
          <w:iCs/>
          <w:sz w:val="28"/>
          <w:szCs w:val="28"/>
          <w:lang w:val="vi-VN"/>
        </w:rPr>
        <w:t>Căn cứ Luật Chuyển giao công nghệ ngày 19 tháng 6 năm 2017;</w:t>
      </w:r>
    </w:p>
    <w:p w14:paraId="3A0AABEC" w14:textId="50ACB2A9" w:rsidR="00DA25B0" w:rsidRPr="006724E3" w:rsidRDefault="00DA25B0" w:rsidP="006724E3">
      <w:pPr>
        <w:spacing w:before="80" w:line="320" w:lineRule="exact"/>
        <w:ind w:firstLine="540"/>
        <w:jc w:val="both"/>
        <w:rPr>
          <w:i/>
          <w:iCs/>
          <w:sz w:val="28"/>
          <w:szCs w:val="28"/>
        </w:rPr>
      </w:pPr>
      <w:r w:rsidRPr="006724E3">
        <w:rPr>
          <w:i/>
          <w:iCs/>
          <w:sz w:val="28"/>
          <w:szCs w:val="28"/>
        </w:rPr>
        <w:t>Căn cứ Nghị định số 08/2014/NĐ-CP ngày 27 tháng 01 năm 2014 của Chính phủ Quy định chi tiết và hướng dẫn thi hành một số điều của Luật Khoa học và Công nghệ;</w:t>
      </w:r>
    </w:p>
    <w:p w14:paraId="5B862E5F" w14:textId="3C197E6F" w:rsidR="00A74230" w:rsidRPr="006724E3" w:rsidRDefault="00A74230" w:rsidP="006724E3">
      <w:pPr>
        <w:spacing w:before="80" w:line="320" w:lineRule="exact"/>
        <w:ind w:firstLine="540"/>
        <w:jc w:val="both"/>
        <w:rPr>
          <w:i/>
          <w:iCs/>
          <w:sz w:val="28"/>
          <w:szCs w:val="28"/>
        </w:rPr>
      </w:pPr>
      <w:r w:rsidRPr="006724E3">
        <w:rPr>
          <w:i/>
          <w:iCs/>
          <w:sz w:val="28"/>
          <w:szCs w:val="28"/>
        </w:rPr>
        <w:t>Căn cứ Nghị định</w:t>
      </w:r>
      <w:r w:rsidR="00CF0BE3" w:rsidRPr="006724E3">
        <w:rPr>
          <w:i/>
          <w:iCs/>
          <w:sz w:val="28"/>
          <w:szCs w:val="28"/>
        </w:rPr>
        <w:t xml:space="preserve"> số </w:t>
      </w:r>
      <w:r w:rsidRPr="006724E3">
        <w:rPr>
          <w:i/>
          <w:iCs/>
          <w:sz w:val="28"/>
          <w:szCs w:val="28"/>
        </w:rPr>
        <w:t>80/2021/NĐ-CP ngày 26 tháng 8 năm 2021 của Chính phủ Quy định chi tiết và hướng dẫn thi hành một số điều của Luật Hỗ trợ doanh nghiệp nhỏ và vừa;</w:t>
      </w:r>
    </w:p>
    <w:p w14:paraId="15B66F90" w14:textId="30ADA519" w:rsidR="00521E6D" w:rsidRPr="000F1B57" w:rsidRDefault="00521E6D" w:rsidP="006724E3">
      <w:pPr>
        <w:spacing w:before="80" w:line="320" w:lineRule="exact"/>
        <w:ind w:firstLine="540"/>
        <w:jc w:val="both"/>
        <w:rPr>
          <w:i/>
          <w:iCs/>
          <w:sz w:val="28"/>
          <w:szCs w:val="28"/>
        </w:rPr>
      </w:pPr>
      <w:r w:rsidRPr="000F1B57">
        <w:rPr>
          <w:i/>
          <w:iCs/>
          <w:sz w:val="28"/>
          <w:szCs w:val="28"/>
        </w:rPr>
        <w:t xml:space="preserve">Xét Tờ trình số … </w:t>
      </w:r>
      <w:r w:rsidR="009C2F51" w:rsidRPr="000F1B57">
        <w:rPr>
          <w:i/>
          <w:iCs/>
          <w:sz w:val="28"/>
          <w:szCs w:val="28"/>
        </w:rPr>
        <w:t>/TTr-UBND ngày ….</w:t>
      </w:r>
      <w:r w:rsidR="000F1B57">
        <w:rPr>
          <w:i/>
          <w:iCs/>
          <w:sz w:val="28"/>
          <w:szCs w:val="28"/>
        </w:rPr>
        <w:t>tháng …..năm</w:t>
      </w:r>
      <w:r w:rsidR="009C2F51" w:rsidRPr="000F1B57">
        <w:rPr>
          <w:i/>
          <w:iCs/>
          <w:sz w:val="28"/>
          <w:szCs w:val="28"/>
        </w:rPr>
        <w:t xml:space="preserve"> </w:t>
      </w:r>
      <w:r w:rsidRPr="000F1B57">
        <w:rPr>
          <w:i/>
          <w:iCs/>
          <w:sz w:val="28"/>
          <w:szCs w:val="28"/>
        </w:rPr>
        <w:t>của Ủy ban nhân dân tỉnh dự thảo Nghị quyết quy định chính sách hỗ trợ doanh nghiệp về lĩnh vực công nghệ trên địa bàn tỉnh Đồng Nai đến năm 2030; Báo cáo thẩm tra của các Ban Hội đồng nhân dân tỉnh; ý kiến thảo luận của đại biểu Hội đồng nhân dân tại kỳ họp.</w:t>
      </w:r>
    </w:p>
    <w:p w14:paraId="1976DE60" w14:textId="77777777" w:rsidR="001A69BF" w:rsidRPr="006724E3" w:rsidRDefault="001A69BF" w:rsidP="006724E3">
      <w:pPr>
        <w:spacing w:before="80" w:line="320" w:lineRule="exact"/>
        <w:jc w:val="center"/>
        <w:rPr>
          <w:b/>
          <w:bCs/>
          <w:sz w:val="28"/>
          <w:szCs w:val="28"/>
          <w:lang w:val="vi-VN"/>
        </w:rPr>
      </w:pPr>
    </w:p>
    <w:p w14:paraId="003DCAAB" w14:textId="53DEB291" w:rsidR="001A69BF" w:rsidRPr="006724E3" w:rsidRDefault="001A69BF" w:rsidP="006724E3">
      <w:pPr>
        <w:spacing w:before="80" w:line="320" w:lineRule="exact"/>
        <w:jc w:val="center"/>
        <w:rPr>
          <w:b/>
          <w:bCs/>
          <w:sz w:val="28"/>
          <w:szCs w:val="28"/>
          <w:lang w:val="vi-VN"/>
        </w:rPr>
      </w:pPr>
      <w:r w:rsidRPr="006724E3">
        <w:rPr>
          <w:b/>
          <w:bCs/>
          <w:sz w:val="28"/>
          <w:szCs w:val="28"/>
          <w:lang w:val="vi-VN"/>
        </w:rPr>
        <w:t xml:space="preserve">QUYẾT </w:t>
      </w:r>
      <w:r w:rsidR="00521E6D" w:rsidRPr="006724E3">
        <w:rPr>
          <w:b/>
          <w:bCs/>
          <w:sz w:val="28"/>
          <w:szCs w:val="28"/>
        </w:rPr>
        <w:t>NGHỊ</w:t>
      </w:r>
      <w:r w:rsidRPr="006724E3">
        <w:rPr>
          <w:b/>
          <w:bCs/>
          <w:sz w:val="28"/>
          <w:szCs w:val="28"/>
          <w:lang w:val="vi-VN"/>
        </w:rPr>
        <w:t>:</w:t>
      </w:r>
    </w:p>
    <w:p w14:paraId="479FCAAB" w14:textId="0E63D7DA" w:rsidR="00235BEC" w:rsidRPr="00235BEC" w:rsidRDefault="007E7404" w:rsidP="006724E3">
      <w:pPr>
        <w:spacing w:before="80" w:line="320" w:lineRule="exact"/>
        <w:ind w:firstLine="540"/>
        <w:jc w:val="both"/>
        <w:rPr>
          <w:b/>
          <w:bCs/>
          <w:sz w:val="28"/>
          <w:szCs w:val="28"/>
        </w:rPr>
      </w:pPr>
      <w:r w:rsidRPr="00235BEC">
        <w:rPr>
          <w:b/>
          <w:bCs/>
          <w:sz w:val="28"/>
          <w:szCs w:val="28"/>
        </w:rPr>
        <w:t xml:space="preserve">Điều 1. </w:t>
      </w:r>
      <w:r w:rsidR="00235BEC" w:rsidRPr="00235BEC">
        <w:rPr>
          <w:b/>
          <w:bCs/>
          <w:sz w:val="28"/>
          <w:szCs w:val="28"/>
        </w:rPr>
        <w:t xml:space="preserve">Phạm </w:t>
      </w:r>
      <w:proofErr w:type="gramStart"/>
      <w:r w:rsidR="00235BEC" w:rsidRPr="00235BEC">
        <w:rPr>
          <w:b/>
          <w:bCs/>
          <w:sz w:val="28"/>
          <w:szCs w:val="28"/>
        </w:rPr>
        <w:t>vi</w:t>
      </w:r>
      <w:proofErr w:type="gramEnd"/>
      <w:r w:rsidR="00235BEC" w:rsidRPr="00235BEC">
        <w:rPr>
          <w:b/>
          <w:bCs/>
          <w:sz w:val="28"/>
          <w:szCs w:val="28"/>
        </w:rPr>
        <w:t xml:space="preserve"> điều chỉnh và đối tượng áp dụng</w:t>
      </w:r>
    </w:p>
    <w:p w14:paraId="2846E481" w14:textId="6335E1DD" w:rsidR="00E67992" w:rsidRPr="006724E3" w:rsidRDefault="001A69BF" w:rsidP="006724E3">
      <w:pPr>
        <w:spacing w:before="80" w:line="320" w:lineRule="exact"/>
        <w:ind w:firstLine="540"/>
        <w:jc w:val="both"/>
        <w:rPr>
          <w:sz w:val="28"/>
          <w:szCs w:val="28"/>
        </w:rPr>
      </w:pPr>
      <w:r w:rsidRPr="006724E3">
        <w:rPr>
          <w:bCs/>
          <w:sz w:val="28"/>
          <w:szCs w:val="28"/>
          <w:lang w:val="vi-VN"/>
        </w:rPr>
        <w:t>1.</w:t>
      </w:r>
      <w:r w:rsidRPr="006724E3">
        <w:rPr>
          <w:sz w:val="28"/>
          <w:szCs w:val="28"/>
          <w:lang w:val="vi-VN"/>
        </w:rPr>
        <w:t xml:space="preserve"> </w:t>
      </w:r>
      <w:r w:rsidR="00E67992" w:rsidRPr="006724E3">
        <w:rPr>
          <w:sz w:val="28"/>
          <w:szCs w:val="28"/>
        </w:rPr>
        <w:t xml:space="preserve">Phạm </w:t>
      </w:r>
      <w:proofErr w:type="gramStart"/>
      <w:r w:rsidR="00E67992" w:rsidRPr="006724E3">
        <w:rPr>
          <w:sz w:val="28"/>
          <w:szCs w:val="28"/>
        </w:rPr>
        <w:t>vi</w:t>
      </w:r>
      <w:proofErr w:type="gramEnd"/>
      <w:r w:rsidR="00E67992" w:rsidRPr="006724E3">
        <w:rPr>
          <w:sz w:val="28"/>
          <w:szCs w:val="28"/>
        </w:rPr>
        <w:t xml:space="preserve"> điều chỉnh</w:t>
      </w:r>
    </w:p>
    <w:p w14:paraId="575D92BE" w14:textId="73949D4D" w:rsidR="00E67992" w:rsidRPr="006724E3" w:rsidRDefault="00235BEC" w:rsidP="006724E3">
      <w:pPr>
        <w:spacing w:before="80" w:line="320" w:lineRule="exact"/>
        <w:ind w:firstLine="540"/>
        <w:jc w:val="both"/>
        <w:rPr>
          <w:sz w:val="28"/>
          <w:szCs w:val="28"/>
        </w:rPr>
      </w:pPr>
      <w:r>
        <w:rPr>
          <w:sz w:val="28"/>
          <w:szCs w:val="28"/>
        </w:rPr>
        <w:t>Nghị quyết này q</w:t>
      </w:r>
      <w:r w:rsidR="00E67992" w:rsidRPr="006724E3">
        <w:rPr>
          <w:sz w:val="28"/>
          <w:szCs w:val="28"/>
        </w:rPr>
        <w:t xml:space="preserve">uy định </w:t>
      </w:r>
      <w:r w:rsidR="00B3240B" w:rsidRPr="006724E3">
        <w:rPr>
          <w:sz w:val="28"/>
          <w:szCs w:val="28"/>
        </w:rPr>
        <w:t xml:space="preserve">về </w:t>
      </w:r>
      <w:r w:rsidR="00371E64">
        <w:rPr>
          <w:sz w:val="28"/>
          <w:szCs w:val="28"/>
        </w:rPr>
        <w:t xml:space="preserve">đối tượng áp dụng, </w:t>
      </w:r>
      <w:r w:rsidR="00B3240B" w:rsidRPr="006724E3">
        <w:rPr>
          <w:sz w:val="28"/>
          <w:szCs w:val="28"/>
        </w:rPr>
        <w:t xml:space="preserve">nguyên tắc, </w:t>
      </w:r>
      <w:r w:rsidR="00E67992" w:rsidRPr="006724E3">
        <w:rPr>
          <w:sz w:val="28"/>
          <w:szCs w:val="28"/>
        </w:rPr>
        <w:t>nội dung</w:t>
      </w:r>
      <w:r w:rsidR="00371E64">
        <w:rPr>
          <w:sz w:val="28"/>
          <w:szCs w:val="28"/>
        </w:rPr>
        <w:t>, điều kiện và mức hỗ trợ</w:t>
      </w:r>
      <w:r w:rsidR="00B3240B" w:rsidRPr="006724E3">
        <w:rPr>
          <w:sz w:val="28"/>
          <w:szCs w:val="28"/>
        </w:rPr>
        <w:t xml:space="preserve"> về lĩnh vực công nghệ (nghiên cứu, ứng dụng, chuyển giao và đầu tư, đổi mới công nghệ, …) </w:t>
      </w:r>
      <w:r w:rsidR="00E67992" w:rsidRPr="006724E3">
        <w:rPr>
          <w:sz w:val="28"/>
          <w:szCs w:val="28"/>
        </w:rPr>
        <w:t xml:space="preserve">cho các tổ chức, doanh nghiệp </w:t>
      </w:r>
      <w:r w:rsidR="00B3240B" w:rsidRPr="006724E3">
        <w:rPr>
          <w:sz w:val="28"/>
          <w:szCs w:val="28"/>
        </w:rPr>
        <w:t xml:space="preserve">hoạt động </w:t>
      </w:r>
      <w:r w:rsidR="00E67992" w:rsidRPr="006724E3">
        <w:rPr>
          <w:sz w:val="28"/>
          <w:szCs w:val="28"/>
        </w:rPr>
        <w:t>trên đị</w:t>
      </w:r>
      <w:r w:rsidR="00B3240B" w:rsidRPr="006724E3">
        <w:rPr>
          <w:sz w:val="28"/>
          <w:szCs w:val="28"/>
        </w:rPr>
        <w:t>a bàn tỉnh Đồng Nai</w:t>
      </w:r>
      <w:r w:rsidR="00E67992" w:rsidRPr="006724E3">
        <w:rPr>
          <w:sz w:val="28"/>
          <w:szCs w:val="28"/>
        </w:rPr>
        <w:t>.</w:t>
      </w:r>
    </w:p>
    <w:p w14:paraId="1CF2708D" w14:textId="77777777" w:rsidR="00E67992" w:rsidRPr="006724E3" w:rsidRDefault="00E67992" w:rsidP="006724E3">
      <w:pPr>
        <w:spacing w:before="80" w:line="320" w:lineRule="exact"/>
        <w:ind w:firstLine="540"/>
        <w:jc w:val="both"/>
        <w:rPr>
          <w:sz w:val="28"/>
          <w:szCs w:val="28"/>
        </w:rPr>
      </w:pPr>
      <w:r w:rsidRPr="006724E3">
        <w:rPr>
          <w:sz w:val="28"/>
          <w:szCs w:val="28"/>
        </w:rPr>
        <w:lastRenderedPageBreak/>
        <w:t>2. Đối tượng áp dụng</w:t>
      </w:r>
    </w:p>
    <w:p w14:paraId="0884DFEE" w14:textId="1B876DF1" w:rsidR="00A4109F" w:rsidRPr="006724E3" w:rsidRDefault="00451E91" w:rsidP="006724E3">
      <w:pPr>
        <w:spacing w:before="80" w:line="320" w:lineRule="exact"/>
        <w:ind w:firstLine="540"/>
        <w:jc w:val="both"/>
        <w:rPr>
          <w:sz w:val="28"/>
          <w:szCs w:val="28"/>
        </w:rPr>
      </w:pPr>
      <w:r w:rsidRPr="006724E3">
        <w:rPr>
          <w:sz w:val="28"/>
          <w:szCs w:val="28"/>
        </w:rPr>
        <w:t>a)</w:t>
      </w:r>
      <w:r w:rsidR="00E67992" w:rsidRPr="006724E3">
        <w:rPr>
          <w:sz w:val="28"/>
          <w:szCs w:val="28"/>
        </w:rPr>
        <w:t xml:space="preserve"> </w:t>
      </w:r>
      <w:r w:rsidR="009275DF" w:rsidRPr="006724E3">
        <w:rPr>
          <w:sz w:val="28"/>
          <w:szCs w:val="28"/>
        </w:rPr>
        <w:t>D</w:t>
      </w:r>
      <w:r w:rsidR="00E67992" w:rsidRPr="006724E3">
        <w:rPr>
          <w:sz w:val="28"/>
          <w:szCs w:val="28"/>
          <w:lang w:val="vi-VN"/>
        </w:rPr>
        <w:t xml:space="preserve">oanh nghiệp </w:t>
      </w:r>
      <w:r w:rsidR="00A4109F" w:rsidRPr="006724E3">
        <w:rPr>
          <w:sz w:val="28"/>
          <w:szCs w:val="28"/>
        </w:rPr>
        <w:t xml:space="preserve">trong nước được thành lập và hoạt động </w:t>
      </w:r>
      <w:proofErr w:type="gramStart"/>
      <w:r w:rsidR="00A4109F" w:rsidRPr="006724E3">
        <w:rPr>
          <w:sz w:val="28"/>
          <w:szCs w:val="28"/>
        </w:rPr>
        <w:t>theo</w:t>
      </w:r>
      <w:proofErr w:type="gramEnd"/>
      <w:r w:rsidR="00A4109F" w:rsidRPr="006724E3">
        <w:rPr>
          <w:sz w:val="28"/>
          <w:szCs w:val="28"/>
        </w:rPr>
        <w:t xml:space="preserve"> Luật Doanh nghiệp; đang hoạt động sản xuất, kinh doanh trên địa bàn tỉnh Đồng Nai;</w:t>
      </w:r>
    </w:p>
    <w:p w14:paraId="5BB29CFE" w14:textId="384BCD15" w:rsidR="00A4109F" w:rsidRPr="006724E3" w:rsidRDefault="00B74FEC" w:rsidP="006724E3">
      <w:pPr>
        <w:spacing w:before="80" w:line="320" w:lineRule="exact"/>
        <w:ind w:firstLine="540"/>
        <w:jc w:val="both"/>
        <w:rPr>
          <w:sz w:val="28"/>
          <w:szCs w:val="28"/>
        </w:rPr>
      </w:pPr>
      <w:r w:rsidRPr="006724E3">
        <w:rPr>
          <w:sz w:val="28"/>
          <w:szCs w:val="28"/>
        </w:rPr>
        <w:t>b</w:t>
      </w:r>
      <w:r w:rsidR="00451E91" w:rsidRPr="006724E3">
        <w:rPr>
          <w:sz w:val="28"/>
          <w:szCs w:val="28"/>
        </w:rPr>
        <w:t>)</w:t>
      </w:r>
      <w:r w:rsidR="007E7404" w:rsidRPr="006724E3">
        <w:rPr>
          <w:sz w:val="28"/>
          <w:szCs w:val="28"/>
        </w:rPr>
        <w:t xml:space="preserve"> Các</w:t>
      </w:r>
      <w:r w:rsidR="00A4109F" w:rsidRPr="006724E3">
        <w:rPr>
          <w:sz w:val="28"/>
          <w:szCs w:val="28"/>
        </w:rPr>
        <w:t xml:space="preserve"> loại hình tổ chức khác có nguồn vốn trong nước hoạt động sản xuất kinh doanh trên địa bàn tỉnh Đồng Nai </w:t>
      </w:r>
      <w:proofErr w:type="gramStart"/>
      <w:r w:rsidR="00A4109F" w:rsidRPr="006724E3">
        <w:rPr>
          <w:sz w:val="28"/>
          <w:szCs w:val="28"/>
        </w:rPr>
        <w:t>theo</w:t>
      </w:r>
      <w:proofErr w:type="gramEnd"/>
      <w:r w:rsidR="00A4109F" w:rsidRPr="006724E3">
        <w:rPr>
          <w:sz w:val="28"/>
          <w:szCs w:val="28"/>
        </w:rPr>
        <w:t xml:space="preserve"> quy định của pháp luật;</w:t>
      </w:r>
    </w:p>
    <w:p w14:paraId="08BE7300" w14:textId="266C826A" w:rsidR="00A4109F" w:rsidRPr="006724E3" w:rsidRDefault="009275DF" w:rsidP="006724E3">
      <w:pPr>
        <w:spacing w:before="80" w:line="320" w:lineRule="exact"/>
        <w:ind w:firstLine="540"/>
        <w:jc w:val="both"/>
        <w:rPr>
          <w:sz w:val="28"/>
          <w:szCs w:val="28"/>
        </w:rPr>
      </w:pPr>
      <w:r w:rsidRPr="006724E3">
        <w:rPr>
          <w:sz w:val="28"/>
          <w:szCs w:val="28"/>
        </w:rPr>
        <w:t>c</w:t>
      </w:r>
      <w:r w:rsidR="00451E91" w:rsidRPr="006724E3">
        <w:rPr>
          <w:sz w:val="28"/>
          <w:szCs w:val="28"/>
        </w:rPr>
        <w:t>)</w:t>
      </w:r>
      <w:r w:rsidR="00A4109F" w:rsidRPr="006724E3">
        <w:rPr>
          <w:sz w:val="28"/>
          <w:szCs w:val="28"/>
        </w:rPr>
        <w:t xml:space="preserve"> Không áp dụng đối với tổ chức, doanh nghiệp có vốn đầu tư nước ngoài.</w:t>
      </w:r>
    </w:p>
    <w:p w14:paraId="2D962B6C" w14:textId="6DE63B12" w:rsidR="00A23DAD" w:rsidRPr="00287917" w:rsidRDefault="00287917" w:rsidP="00287917">
      <w:pPr>
        <w:spacing w:before="80" w:line="320" w:lineRule="exact"/>
        <w:ind w:firstLine="540"/>
        <w:jc w:val="both"/>
        <w:rPr>
          <w:b/>
          <w:sz w:val="28"/>
          <w:szCs w:val="28"/>
        </w:rPr>
      </w:pPr>
      <w:r w:rsidRPr="00287917">
        <w:rPr>
          <w:b/>
          <w:sz w:val="28"/>
          <w:szCs w:val="28"/>
        </w:rPr>
        <w:t xml:space="preserve">Điều 2. Nguyên tắc </w:t>
      </w:r>
      <w:r w:rsidR="00A23DAD" w:rsidRPr="00287917">
        <w:rPr>
          <w:b/>
          <w:sz w:val="28"/>
          <w:szCs w:val="28"/>
        </w:rPr>
        <w:t>hỗ trợ</w:t>
      </w:r>
    </w:p>
    <w:p w14:paraId="0CDDF59A" w14:textId="09055486" w:rsidR="00A23DAD" w:rsidRPr="006724E3" w:rsidRDefault="00287917" w:rsidP="006724E3">
      <w:pPr>
        <w:spacing w:before="80" w:line="320" w:lineRule="exact"/>
        <w:ind w:firstLine="540"/>
        <w:jc w:val="both"/>
        <w:rPr>
          <w:sz w:val="28"/>
          <w:szCs w:val="28"/>
        </w:rPr>
      </w:pPr>
      <w:r>
        <w:rPr>
          <w:sz w:val="28"/>
          <w:szCs w:val="28"/>
        </w:rPr>
        <w:t>1.</w:t>
      </w:r>
      <w:r w:rsidR="00A23DAD" w:rsidRPr="006724E3">
        <w:rPr>
          <w:sz w:val="28"/>
          <w:szCs w:val="28"/>
        </w:rPr>
        <w:t xml:space="preserve"> Việc hỗ trợ phải đảm bảo nguyên tắc công khai, minh bạch, bình đẳng, </w:t>
      </w:r>
      <w:r w:rsidR="00A4109F" w:rsidRPr="006724E3">
        <w:rPr>
          <w:sz w:val="28"/>
          <w:szCs w:val="28"/>
        </w:rPr>
        <w:t xml:space="preserve">hiệu quả, </w:t>
      </w:r>
      <w:r w:rsidR="00A23DAD" w:rsidRPr="006724E3">
        <w:rPr>
          <w:sz w:val="28"/>
          <w:szCs w:val="28"/>
        </w:rPr>
        <w:t>đúng mục đích, không trùng lặp.</w:t>
      </w:r>
    </w:p>
    <w:p w14:paraId="38631CD7" w14:textId="0280869F" w:rsidR="00A23DAD" w:rsidRPr="006724E3" w:rsidRDefault="00287917" w:rsidP="006724E3">
      <w:pPr>
        <w:spacing w:before="80" w:line="320" w:lineRule="exact"/>
        <w:ind w:firstLine="540"/>
        <w:jc w:val="both"/>
        <w:rPr>
          <w:sz w:val="28"/>
          <w:szCs w:val="28"/>
        </w:rPr>
      </w:pPr>
      <w:r>
        <w:rPr>
          <w:sz w:val="28"/>
          <w:szCs w:val="28"/>
        </w:rPr>
        <w:t>2.</w:t>
      </w:r>
      <w:r w:rsidR="00A23DAD" w:rsidRPr="006724E3">
        <w:rPr>
          <w:sz w:val="28"/>
          <w:szCs w:val="28"/>
        </w:rPr>
        <w:t xml:space="preserve"> Trường hợp cùng một nội dung, đối tượng áp dụng đồng thời đáp ứng điều kiện được hỗ trợ </w:t>
      </w:r>
      <w:proofErr w:type="gramStart"/>
      <w:r w:rsidR="00A23DAD" w:rsidRPr="006724E3">
        <w:rPr>
          <w:sz w:val="28"/>
          <w:szCs w:val="28"/>
        </w:rPr>
        <w:t>theo</w:t>
      </w:r>
      <w:proofErr w:type="gramEnd"/>
      <w:r w:rsidR="00A23DAD" w:rsidRPr="006724E3">
        <w:rPr>
          <w:sz w:val="28"/>
          <w:szCs w:val="28"/>
        </w:rPr>
        <w:t xml:space="preserve"> quy định của Nghị quyết này và chính sách khác áp dụng trên địa bàn tỉnh, thì đối tượng áp dụng được lựa chọn một (01) chương trình hỗ trợ phù hợp nhất.</w:t>
      </w:r>
    </w:p>
    <w:p w14:paraId="6B51BE3D" w14:textId="27B80C5F" w:rsidR="00A4109F" w:rsidRPr="006724E3" w:rsidRDefault="00287917" w:rsidP="006724E3">
      <w:pPr>
        <w:spacing w:before="80" w:line="320" w:lineRule="exact"/>
        <w:ind w:firstLine="540"/>
        <w:jc w:val="both"/>
        <w:rPr>
          <w:sz w:val="28"/>
          <w:szCs w:val="28"/>
        </w:rPr>
      </w:pPr>
      <w:r>
        <w:rPr>
          <w:sz w:val="28"/>
          <w:szCs w:val="28"/>
        </w:rPr>
        <w:t>3.</w:t>
      </w:r>
      <w:r w:rsidR="00A4109F" w:rsidRPr="006724E3">
        <w:rPr>
          <w:sz w:val="28"/>
          <w:szCs w:val="28"/>
        </w:rPr>
        <w:t xml:space="preserve"> Trường hợp một tổ chức, </w:t>
      </w:r>
      <w:r w:rsidR="007E7404" w:rsidRPr="006724E3">
        <w:rPr>
          <w:sz w:val="28"/>
          <w:szCs w:val="28"/>
        </w:rPr>
        <w:t xml:space="preserve">doanh nghiệp </w:t>
      </w:r>
      <w:r w:rsidR="00A4109F" w:rsidRPr="006724E3">
        <w:rPr>
          <w:sz w:val="28"/>
          <w:szCs w:val="28"/>
        </w:rPr>
        <w:t xml:space="preserve">thực hiện nhiều nội dung khác nhau của chính sách thì sẽ được hưởng các chính sách hỗ trợ </w:t>
      </w:r>
      <w:proofErr w:type="gramStart"/>
      <w:r w:rsidR="00A4109F" w:rsidRPr="006724E3">
        <w:rPr>
          <w:sz w:val="28"/>
          <w:szCs w:val="28"/>
        </w:rPr>
        <w:t>theo</w:t>
      </w:r>
      <w:proofErr w:type="gramEnd"/>
      <w:r w:rsidR="00A4109F" w:rsidRPr="006724E3">
        <w:rPr>
          <w:sz w:val="28"/>
          <w:szCs w:val="28"/>
        </w:rPr>
        <w:t xml:space="preserve"> từng nội dung nếu đủ các điều kiện.</w:t>
      </w:r>
    </w:p>
    <w:p w14:paraId="1E7F5B03" w14:textId="4A3FB2AE" w:rsidR="00A23DAD" w:rsidRPr="006724E3" w:rsidRDefault="00287917" w:rsidP="006724E3">
      <w:pPr>
        <w:spacing w:before="80" w:line="320" w:lineRule="exact"/>
        <w:ind w:firstLine="540"/>
        <w:jc w:val="both"/>
        <w:rPr>
          <w:sz w:val="28"/>
          <w:szCs w:val="28"/>
        </w:rPr>
      </w:pPr>
      <w:r>
        <w:rPr>
          <w:sz w:val="28"/>
          <w:szCs w:val="28"/>
        </w:rPr>
        <w:t>4.</w:t>
      </w:r>
      <w:r w:rsidR="00A4109F" w:rsidRPr="006724E3">
        <w:rPr>
          <w:sz w:val="28"/>
          <w:szCs w:val="28"/>
        </w:rPr>
        <w:t xml:space="preserve"> Tổ chức, </w:t>
      </w:r>
      <w:r w:rsidR="007E7404" w:rsidRPr="006724E3">
        <w:rPr>
          <w:sz w:val="28"/>
          <w:szCs w:val="28"/>
        </w:rPr>
        <w:t xml:space="preserve">doanh nghiệp </w:t>
      </w:r>
      <w:r w:rsidR="00A4109F" w:rsidRPr="006724E3">
        <w:rPr>
          <w:sz w:val="28"/>
          <w:szCs w:val="28"/>
        </w:rPr>
        <w:t>được nhận hỗ trợ phải đảm bảo sử dụng nguồn hỗ trợ đúng mục đích, đúng quy định về tiêu chuẩn, định mức, chế độ chi tiêu hiện hành và báo cáo việc sử dụng chi tiết nguồn hỗ trợ cho Sở Khoa học và Công nghệ hàng năm.</w:t>
      </w:r>
    </w:p>
    <w:p w14:paraId="4214DBD5" w14:textId="010FA55A" w:rsidR="00A23DAD" w:rsidRPr="00287917" w:rsidRDefault="00287917" w:rsidP="006724E3">
      <w:pPr>
        <w:spacing w:before="80" w:line="320" w:lineRule="exact"/>
        <w:ind w:firstLine="540"/>
        <w:jc w:val="both"/>
        <w:rPr>
          <w:b/>
          <w:sz w:val="28"/>
          <w:szCs w:val="28"/>
        </w:rPr>
      </w:pPr>
      <w:r w:rsidRPr="00287917">
        <w:rPr>
          <w:b/>
          <w:sz w:val="28"/>
          <w:szCs w:val="28"/>
        </w:rPr>
        <w:t xml:space="preserve">Điều 3. Nội dung và </w:t>
      </w:r>
      <w:r w:rsidR="00A23DAD" w:rsidRPr="00287917">
        <w:rPr>
          <w:b/>
          <w:sz w:val="28"/>
          <w:szCs w:val="28"/>
        </w:rPr>
        <w:t xml:space="preserve">mức </w:t>
      </w:r>
      <w:r w:rsidR="00245074">
        <w:rPr>
          <w:b/>
          <w:sz w:val="28"/>
          <w:szCs w:val="28"/>
        </w:rPr>
        <w:t>hỗ trợ</w:t>
      </w:r>
    </w:p>
    <w:p w14:paraId="32AB255B" w14:textId="1A77EBF2" w:rsidR="0090382B" w:rsidRPr="00DA46D3" w:rsidRDefault="0083423D" w:rsidP="006724E3">
      <w:pPr>
        <w:spacing w:before="80" w:line="320" w:lineRule="exact"/>
        <w:ind w:firstLine="540"/>
        <w:jc w:val="both"/>
        <w:rPr>
          <w:sz w:val="28"/>
          <w:szCs w:val="28"/>
        </w:rPr>
      </w:pPr>
      <w:r w:rsidRPr="00DA46D3">
        <w:rPr>
          <w:sz w:val="28"/>
          <w:szCs w:val="28"/>
        </w:rPr>
        <w:t xml:space="preserve">1. Chính sách 1: Hỗ trợ </w:t>
      </w:r>
      <w:r w:rsidR="00DA46D3" w:rsidRPr="00DA46D3">
        <w:rPr>
          <w:sz w:val="28"/>
          <w:szCs w:val="28"/>
        </w:rPr>
        <w:t xml:space="preserve">doanh nghiệp </w:t>
      </w:r>
      <w:r w:rsidRPr="00DA46D3">
        <w:rPr>
          <w:sz w:val="28"/>
          <w:szCs w:val="28"/>
        </w:rPr>
        <w:t>x</w:t>
      </w:r>
      <w:r w:rsidR="0090382B" w:rsidRPr="00DA46D3">
        <w:rPr>
          <w:sz w:val="28"/>
          <w:szCs w:val="28"/>
          <w:lang w:val="vi-VN"/>
        </w:rPr>
        <w:t>ây dựng</w:t>
      </w:r>
      <w:r w:rsidRPr="00DA46D3">
        <w:rPr>
          <w:sz w:val="28"/>
          <w:szCs w:val="28"/>
        </w:rPr>
        <w:t xml:space="preserve"> và thực hiện lộ trình đổi mới công nghệ</w:t>
      </w:r>
    </w:p>
    <w:p w14:paraId="16B3B881" w14:textId="21214D98" w:rsidR="0090382B" w:rsidRDefault="0090382B" w:rsidP="006724E3">
      <w:pPr>
        <w:spacing w:before="80" w:line="320" w:lineRule="exact"/>
        <w:ind w:firstLine="540"/>
        <w:jc w:val="both"/>
        <w:rPr>
          <w:sz w:val="28"/>
          <w:szCs w:val="28"/>
          <w:lang w:val="vi-VN"/>
        </w:rPr>
      </w:pPr>
      <w:r w:rsidRPr="00DA46D3">
        <w:rPr>
          <w:sz w:val="28"/>
          <w:szCs w:val="28"/>
        </w:rPr>
        <w:t>H</w:t>
      </w:r>
      <w:r w:rsidRPr="00DA46D3">
        <w:rPr>
          <w:sz w:val="28"/>
          <w:szCs w:val="28"/>
          <w:lang w:val="vi-VN"/>
        </w:rPr>
        <w:t>ỗ trợ xây dựng và thực hiện lộ trình đổi mới công nghệ cho các tổ chức, doanh nghiệp</w:t>
      </w:r>
      <w:r w:rsidR="009658E8" w:rsidRPr="00DA46D3">
        <w:rPr>
          <w:sz w:val="28"/>
          <w:szCs w:val="28"/>
        </w:rPr>
        <w:t xml:space="preserve">: </w:t>
      </w:r>
      <w:r w:rsidR="009658E8" w:rsidRPr="00DA46D3">
        <w:rPr>
          <w:i/>
          <w:sz w:val="28"/>
          <w:szCs w:val="28"/>
        </w:rPr>
        <w:t xml:space="preserve">Hỗ trợ </w:t>
      </w:r>
      <w:r w:rsidR="00956095" w:rsidRPr="00DA46D3">
        <w:rPr>
          <w:i/>
          <w:sz w:val="28"/>
          <w:szCs w:val="28"/>
        </w:rPr>
        <w:t>50</w:t>
      </w:r>
      <w:r w:rsidR="009658E8" w:rsidRPr="00DA46D3">
        <w:rPr>
          <w:i/>
          <w:sz w:val="28"/>
          <w:szCs w:val="28"/>
        </w:rPr>
        <w:t xml:space="preserve">% giá trị hợp đồng tư vấn nhưng không quá </w:t>
      </w:r>
      <w:r w:rsidR="00956095" w:rsidRPr="00DA46D3">
        <w:rPr>
          <w:i/>
          <w:sz w:val="28"/>
          <w:szCs w:val="28"/>
        </w:rPr>
        <w:t xml:space="preserve">50 triệu đồng/hợp đồng/năm đối với doanh nghiệp nhỏ và không quá </w:t>
      </w:r>
      <w:r w:rsidR="009658E8" w:rsidRPr="00DA46D3">
        <w:rPr>
          <w:i/>
          <w:sz w:val="28"/>
          <w:szCs w:val="28"/>
        </w:rPr>
        <w:t xml:space="preserve">100 triệu đồng/ </w:t>
      </w:r>
      <w:r w:rsidR="00956095" w:rsidRPr="00DA46D3">
        <w:rPr>
          <w:i/>
          <w:sz w:val="28"/>
          <w:szCs w:val="28"/>
        </w:rPr>
        <w:t>hợp đồng/năm</w:t>
      </w:r>
      <w:r w:rsidR="00956095" w:rsidRPr="00DA46D3">
        <w:rPr>
          <w:sz w:val="28"/>
          <w:szCs w:val="28"/>
          <w:lang w:val="vi-VN"/>
        </w:rPr>
        <w:t xml:space="preserve"> đối với doanh nghiệp vửa và lớn.</w:t>
      </w:r>
    </w:p>
    <w:p w14:paraId="0CC2A4EC" w14:textId="77777777" w:rsidR="00070D9A" w:rsidRDefault="00070D9A" w:rsidP="00070D9A">
      <w:pPr>
        <w:shd w:val="clear" w:color="auto" w:fill="FFFFFF"/>
        <w:spacing w:before="80" w:line="320" w:lineRule="exact"/>
        <w:ind w:firstLine="567"/>
        <w:jc w:val="both"/>
        <w:rPr>
          <w:sz w:val="28"/>
          <w:szCs w:val="28"/>
        </w:rPr>
      </w:pPr>
      <w:r w:rsidRPr="00DA46D3">
        <w:rPr>
          <w:i/>
          <w:sz w:val="28"/>
          <w:szCs w:val="28"/>
        </w:rPr>
        <w:t>* Điều kiện hỗ trợ</w:t>
      </w:r>
      <w:r w:rsidRPr="00DA46D3">
        <w:rPr>
          <w:sz w:val="28"/>
          <w:szCs w:val="28"/>
        </w:rPr>
        <w:t xml:space="preserve">: </w:t>
      </w:r>
    </w:p>
    <w:p w14:paraId="223DB1F3" w14:textId="77777777" w:rsidR="00070D9A" w:rsidRDefault="00070D9A" w:rsidP="00070D9A">
      <w:pPr>
        <w:shd w:val="clear" w:color="auto" w:fill="FFFFFF"/>
        <w:spacing w:before="60" w:after="120"/>
        <w:ind w:firstLine="567"/>
        <w:jc w:val="both"/>
        <w:rPr>
          <w:sz w:val="28"/>
          <w:szCs w:val="28"/>
        </w:rPr>
      </w:pPr>
      <w:r w:rsidRPr="00DA46D3">
        <w:rPr>
          <w:sz w:val="28"/>
          <w:szCs w:val="28"/>
        </w:rPr>
        <w:t xml:space="preserve">Doanh nghiệp </w:t>
      </w:r>
      <w:r>
        <w:rPr>
          <w:sz w:val="28"/>
          <w:szCs w:val="28"/>
        </w:rPr>
        <w:t xml:space="preserve">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752183A1" w14:textId="74951692" w:rsidR="00DA46D3" w:rsidRPr="00DA46D3" w:rsidRDefault="00DA46D3" w:rsidP="00DA46D3">
      <w:pPr>
        <w:spacing w:before="80" w:line="320" w:lineRule="exact"/>
        <w:ind w:firstLine="540"/>
        <w:jc w:val="both"/>
        <w:rPr>
          <w:sz w:val="28"/>
          <w:szCs w:val="28"/>
        </w:rPr>
      </w:pPr>
      <w:r w:rsidRPr="00DA46D3">
        <w:rPr>
          <w:sz w:val="28"/>
          <w:szCs w:val="28"/>
        </w:rPr>
        <w:t>2. Chính sách 2:</w:t>
      </w:r>
      <w:r w:rsidR="0090382B" w:rsidRPr="00DA46D3">
        <w:rPr>
          <w:sz w:val="28"/>
          <w:szCs w:val="28"/>
          <w:lang w:val="vi-VN"/>
        </w:rPr>
        <w:t xml:space="preserve"> </w:t>
      </w:r>
      <w:r w:rsidRPr="00DA46D3">
        <w:rPr>
          <w:sz w:val="28"/>
          <w:szCs w:val="28"/>
        </w:rPr>
        <w:t>Hỗ trợ doanh nghiệp n</w:t>
      </w:r>
      <w:r w:rsidR="0090382B" w:rsidRPr="00DA46D3">
        <w:rPr>
          <w:sz w:val="28"/>
          <w:szCs w:val="28"/>
          <w:lang w:val="vi-VN"/>
        </w:rPr>
        <w:t xml:space="preserve">ghiên cứu, ứng dụng, </w:t>
      </w:r>
      <w:r w:rsidRPr="00DA46D3">
        <w:rPr>
          <w:sz w:val="28"/>
          <w:szCs w:val="28"/>
        </w:rPr>
        <w:t>chuyển giao và đổi mới công nghệ trong quá trình hoạt động</w:t>
      </w:r>
      <w:r w:rsidR="00287917">
        <w:rPr>
          <w:sz w:val="28"/>
          <w:szCs w:val="28"/>
        </w:rPr>
        <w:t xml:space="preserve"> (bao gồm 08 nội dung)</w:t>
      </w:r>
    </w:p>
    <w:p w14:paraId="7770B568" w14:textId="77777777" w:rsidR="00715C28" w:rsidRPr="00DA46D3" w:rsidRDefault="00715C28" w:rsidP="00715C28">
      <w:pPr>
        <w:spacing w:before="80" w:line="320" w:lineRule="exact"/>
        <w:ind w:firstLine="540"/>
        <w:jc w:val="both"/>
        <w:rPr>
          <w:sz w:val="28"/>
          <w:szCs w:val="28"/>
        </w:rPr>
      </w:pPr>
      <w:r>
        <w:rPr>
          <w:sz w:val="28"/>
          <w:szCs w:val="28"/>
        </w:rPr>
        <w:t>a)</w:t>
      </w:r>
      <w:r w:rsidRPr="00DA46D3">
        <w:rPr>
          <w:sz w:val="28"/>
          <w:szCs w:val="28"/>
        </w:rPr>
        <w:t xml:space="preserve"> </w:t>
      </w:r>
      <w:r>
        <w:rPr>
          <w:sz w:val="28"/>
          <w:szCs w:val="28"/>
        </w:rPr>
        <w:t xml:space="preserve">Hỗ trợ </w:t>
      </w:r>
      <w:r w:rsidRPr="00DA46D3">
        <w:rPr>
          <w:sz w:val="28"/>
          <w:szCs w:val="28"/>
        </w:rPr>
        <w:t>thực</w:t>
      </w:r>
      <w:r w:rsidRPr="00DA46D3">
        <w:rPr>
          <w:sz w:val="28"/>
          <w:szCs w:val="28"/>
          <w:lang w:val="vi-VN"/>
        </w:rPr>
        <w:t xml:space="preserve"> hiện các nghiên cứu, ứng dụng, làm chủ các công nghệ tiên tiến</w:t>
      </w:r>
      <w:r w:rsidRPr="00DA46D3">
        <w:rPr>
          <w:sz w:val="28"/>
          <w:szCs w:val="28"/>
        </w:rPr>
        <w:t>, sản xuất thử nghiệm</w:t>
      </w:r>
      <w:r w:rsidRPr="00DA46D3">
        <w:rPr>
          <w:sz w:val="28"/>
          <w:szCs w:val="28"/>
          <w:lang w:val="vi-VN"/>
        </w:rPr>
        <w:t xml:space="preserve"> để hỗ trợ doanh nghiệp nâng cao tính năng, chất lượng sản phẩm, đổi mới thiết bị, dây chuyền, quy trình công nghệ tạo ra các sản phẩm có giá trị gia tăng cao trong chuỗi giá trị và có tính cạnh tranh cao trên thị trường</w:t>
      </w:r>
      <w:r w:rsidRPr="00DA46D3">
        <w:rPr>
          <w:sz w:val="28"/>
          <w:szCs w:val="28"/>
        </w:rPr>
        <w:t xml:space="preserve"> (bao gồm cả chi phí mua thiết bị, máy móc; chi phí chuyển giao kỹ thuật (nếu có); chi phí thuê chuyên gia (nếu có); chi phí đào tạo, tập huấn, ...).</w:t>
      </w:r>
    </w:p>
    <w:p w14:paraId="39EC4DFE" w14:textId="77777777" w:rsidR="00715C28" w:rsidRPr="00DA46D3" w:rsidRDefault="00715C28" w:rsidP="00715C28">
      <w:pPr>
        <w:shd w:val="clear" w:color="auto" w:fill="FFFFFF"/>
        <w:spacing w:before="80" w:line="320" w:lineRule="exact"/>
        <w:ind w:firstLine="567"/>
        <w:jc w:val="both"/>
        <w:rPr>
          <w:sz w:val="28"/>
          <w:szCs w:val="28"/>
        </w:rPr>
      </w:pPr>
      <w:r w:rsidRPr="00DA46D3">
        <w:rPr>
          <w:i/>
          <w:sz w:val="28"/>
          <w:szCs w:val="28"/>
        </w:rPr>
        <w:t>* Điều kiện hỗ trợ</w:t>
      </w:r>
      <w:r w:rsidRPr="00DA46D3">
        <w:rPr>
          <w:sz w:val="28"/>
          <w:szCs w:val="28"/>
        </w:rPr>
        <w:t xml:space="preserve">: </w:t>
      </w:r>
    </w:p>
    <w:p w14:paraId="3978E2D0"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6DA221B9"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7FF4A014"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w:t>
      </w:r>
      <w:r w:rsidRPr="00DA46D3">
        <w:rPr>
          <w:sz w:val="28"/>
          <w:szCs w:val="28"/>
        </w:rPr>
        <w:t xml:space="preserve"> Sản phẩm tạo ra có tính năng, chất lượng, khả năng cạnh tranh cao hơn so với sản phẩm cùng loại sản xuất trong nước hoặc nhập khẩu;</w:t>
      </w:r>
    </w:p>
    <w:p w14:paraId="66AE126E"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lastRenderedPageBreak/>
        <w:t>+</w:t>
      </w:r>
      <w:r w:rsidRPr="00DA46D3">
        <w:rPr>
          <w:sz w:val="28"/>
          <w:szCs w:val="28"/>
        </w:rPr>
        <w:t xml:space="preserve">  Việc nghiên cứu, ứng dụng, làm chủ công nghệ tiên tiến trong sản xuất góp phần tăng ít nhất 5% giá trị của sản phẩm, năng suất lao động cao hơn so với trước khi thực hiện dự án;</w:t>
      </w:r>
    </w:p>
    <w:p w14:paraId="3F05E6D8"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w:t>
      </w:r>
      <w:r w:rsidRPr="00DA46D3">
        <w:rPr>
          <w:sz w:val="28"/>
          <w:szCs w:val="28"/>
        </w:rPr>
        <w:t xml:space="preserve"> Tổ chức, doanh nghiệp sản xuất sản phẩm </w:t>
      </w:r>
      <w:r w:rsidRPr="00DA46D3">
        <w:rPr>
          <w:sz w:val="28"/>
          <w:szCs w:val="28"/>
          <w:lang w:val="vi-VN"/>
        </w:rPr>
        <w:t>có giá trị gia tăng cao trong chuỗi giá trị và có tính cạnh tranh cao trên thị trường</w:t>
      </w:r>
      <w:r w:rsidRPr="00DA46D3">
        <w:rPr>
          <w:sz w:val="28"/>
          <w:szCs w:val="28"/>
        </w:rPr>
        <w:t xml:space="preserve"> phải cam kết ứng dụng công nghệ được nghiên cứu, làm chủ trong ít nhất 02 năm đầu sau khi kết thúc dự án và hình thành tổ chức nghiên cứu và phát triển trong doanh nghiệp (trong trường hợp chưa có) sau khi kết thúc dự án.</w:t>
      </w:r>
    </w:p>
    <w:p w14:paraId="6075C0FC"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w:t>
      </w:r>
      <w:r w:rsidRPr="00DA46D3">
        <w:rPr>
          <w:sz w:val="28"/>
          <w:szCs w:val="28"/>
        </w:rPr>
        <w:t xml:space="preserve"> Máy móc, thiết bị phục vụ trực tiếp cho việc triển khai thực hiện được đầu tư trong dự </w:t>
      </w:r>
      <w:proofErr w:type="gramStart"/>
      <w:r w:rsidRPr="00DA46D3">
        <w:rPr>
          <w:sz w:val="28"/>
          <w:szCs w:val="28"/>
        </w:rPr>
        <w:t>án</w:t>
      </w:r>
      <w:proofErr w:type="gramEnd"/>
      <w:r w:rsidRPr="00DA46D3">
        <w:rPr>
          <w:sz w:val="28"/>
          <w:szCs w:val="28"/>
        </w:rPr>
        <w:t xml:space="preserve"> phải mới 100%, có nguồn gốc xuất xứ rõ ràng.</w:t>
      </w:r>
    </w:p>
    <w:p w14:paraId="20797F8E" w14:textId="77777777" w:rsidR="00715C28" w:rsidRPr="00DA46D3" w:rsidRDefault="00715C28" w:rsidP="00715C28">
      <w:pPr>
        <w:shd w:val="clear" w:color="auto" w:fill="FFFFFF"/>
        <w:spacing w:before="80" w:line="320" w:lineRule="exact"/>
        <w:ind w:firstLine="567"/>
        <w:jc w:val="both"/>
        <w:rPr>
          <w:sz w:val="28"/>
          <w:szCs w:val="28"/>
        </w:rPr>
      </w:pPr>
      <w:r w:rsidRPr="00DA46D3">
        <w:rPr>
          <w:i/>
          <w:sz w:val="28"/>
          <w:szCs w:val="28"/>
        </w:rPr>
        <w:t>* Mức hỗ trợ</w:t>
      </w:r>
      <w:r w:rsidRPr="00DA46D3">
        <w:rPr>
          <w:sz w:val="28"/>
          <w:szCs w:val="28"/>
        </w:rPr>
        <w:t xml:space="preserve">: Hỗ trợ 30% tổng kinh phí thực hiện dự </w:t>
      </w:r>
      <w:proofErr w:type="gramStart"/>
      <w:r w:rsidRPr="00DA46D3">
        <w:rPr>
          <w:sz w:val="28"/>
          <w:szCs w:val="28"/>
        </w:rPr>
        <w:t>án</w:t>
      </w:r>
      <w:proofErr w:type="gramEnd"/>
      <w:r w:rsidRPr="00DA46D3">
        <w:rPr>
          <w:sz w:val="28"/>
          <w:szCs w:val="28"/>
        </w:rPr>
        <w:t xml:space="preserve"> nhưng không quá 1 tỷ đồng/doanh nghiệp.</w:t>
      </w:r>
    </w:p>
    <w:p w14:paraId="701F35A9" w14:textId="77777777" w:rsidR="00715C28" w:rsidRPr="00DA46D3" w:rsidRDefault="00715C28" w:rsidP="00715C28">
      <w:pPr>
        <w:spacing w:before="80" w:line="320" w:lineRule="exact"/>
        <w:ind w:firstLine="540"/>
        <w:jc w:val="both"/>
        <w:rPr>
          <w:sz w:val="28"/>
          <w:szCs w:val="28"/>
        </w:rPr>
      </w:pPr>
      <w:r>
        <w:rPr>
          <w:sz w:val="28"/>
          <w:szCs w:val="28"/>
        </w:rPr>
        <w:t>b)</w:t>
      </w:r>
      <w:r w:rsidRPr="00DA46D3">
        <w:rPr>
          <w:sz w:val="28"/>
          <w:szCs w:val="28"/>
        </w:rPr>
        <w:t xml:space="preserve"> Hỗ trợ </w:t>
      </w:r>
      <w:r w:rsidRPr="00DA46D3">
        <w:rPr>
          <w:sz w:val="28"/>
          <w:szCs w:val="28"/>
          <w:lang w:val="vi-VN"/>
        </w:rPr>
        <w:t>chuyển giao công nghệ, mua thiết kế, thuê chuyên gia</w:t>
      </w:r>
      <w:r w:rsidRPr="00DA46D3">
        <w:rPr>
          <w:sz w:val="28"/>
          <w:szCs w:val="28"/>
        </w:rPr>
        <w:t xml:space="preserve"> nước ngoài, đào tạo nguồn nhân lực.</w:t>
      </w:r>
    </w:p>
    <w:p w14:paraId="785A94BE" w14:textId="77777777" w:rsidR="00715C28" w:rsidRPr="00DA46D3" w:rsidRDefault="00715C28" w:rsidP="00715C28">
      <w:pPr>
        <w:shd w:val="clear" w:color="auto" w:fill="FFFFFF"/>
        <w:spacing w:before="80" w:line="320" w:lineRule="exact"/>
        <w:ind w:firstLine="567"/>
        <w:jc w:val="both"/>
        <w:rPr>
          <w:sz w:val="28"/>
          <w:szCs w:val="28"/>
        </w:rPr>
      </w:pPr>
      <w:r w:rsidRPr="00DA46D3">
        <w:rPr>
          <w:i/>
          <w:sz w:val="28"/>
          <w:szCs w:val="28"/>
        </w:rPr>
        <w:t>* Điều kiện hỗ trợ</w:t>
      </w:r>
      <w:r w:rsidRPr="00DA46D3">
        <w:rPr>
          <w:sz w:val="28"/>
          <w:szCs w:val="28"/>
        </w:rPr>
        <w:t xml:space="preserve">: </w:t>
      </w:r>
    </w:p>
    <w:p w14:paraId="46094312"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6C5EE1BA"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0F0694C2"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w:t>
      </w:r>
      <w:r w:rsidRPr="00DA46D3">
        <w:rPr>
          <w:sz w:val="28"/>
          <w:szCs w:val="28"/>
        </w:rPr>
        <w:t xml:space="preserve"> Công nghệ chuyển giao phải tập trung vào các ngành ưu tiên, trọng điểm,</w:t>
      </w:r>
      <w:r>
        <w:rPr>
          <w:sz w:val="28"/>
          <w:szCs w:val="28"/>
        </w:rPr>
        <w:t xml:space="preserve"> cụ thể: Sản xuất, chế biến thực phẩm; Sản xuất đồ uống; Dệt, sản xuất trang phục; Chế biến gỗ, sản xuất giấy; Cơ khí; Điện – điện tử; Hóa chất; </w:t>
      </w:r>
      <w:r w:rsidRPr="00DA46D3">
        <w:rPr>
          <w:sz w:val="28"/>
          <w:szCs w:val="28"/>
        </w:rPr>
        <w:t>...</w:t>
      </w:r>
    </w:p>
    <w:p w14:paraId="0A859771"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w:t>
      </w:r>
      <w:r w:rsidRPr="00DA46D3">
        <w:rPr>
          <w:sz w:val="28"/>
          <w:szCs w:val="28"/>
        </w:rPr>
        <w:t xml:space="preserve"> Góp phần nâng cao hiệu quả sản xuất, kinh doanh của doanh nghiệp, tăng giá trị sản phẩm. Sản phẩm tạo ra có tính năng, chất lượng, khả năng cạnh tranh cao hơn so với sản phẩm cùng loại sản</w:t>
      </w:r>
      <w:r>
        <w:rPr>
          <w:sz w:val="28"/>
          <w:szCs w:val="28"/>
        </w:rPr>
        <w:t xml:space="preserve"> xuất trong nước hoặc nhập khẩu, cụ thể: tăng số lượng sản phẩm đạt đủ tiêu chuản chất lượng, giảm thiểu những sản phẩm bị lỗi khiến hao tốn nguyên – nhiên vật liệu, giảm giá thành sản phẩm dẫn đến sản phẩm có tính cạnh tranh hơn, …</w:t>
      </w:r>
    </w:p>
    <w:p w14:paraId="420F9009" w14:textId="77777777" w:rsidR="00715C28" w:rsidRPr="00DA46D3" w:rsidRDefault="00715C28" w:rsidP="00715C28">
      <w:pPr>
        <w:shd w:val="clear" w:color="auto" w:fill="FFFFFF"/>
        <w:spacing w:before="80" w:line="320" w:lineRule="exact"/>
        <w:ind w:firstLine="567"/>
        <w:jc w:val="both"/>
        <w:rPr>
          <w:sz w:val="28"/>
          <w:szCs w:val="28"/>
        </w:rPr>
      </w:pPr>
      <w:r w:rsidRPr="00DA46D3">
        <w:rPr>
          <w:i/>
          <w:sz w:val="28"/>
          <w:szCs w:val="28"/>
        </w:rPr>
        <w:t>* Mức hỗ trợ</w:t>
      </w:r>
      <w:r w:rsidRPr="00DA46D3">
        <w:rPr>
          <w:sz w:val="28"/>
          <w:szCs w:val="28"/>
        </w:rPr>
        <w:t>: Hỗ trợ 50% giá trị hợp đồng tư vấn nhưng không quá 100 triệu đồng/hợp đồng/năm/doanh nghiệp.</w:t>
      </w:r>
    </w:p>
    <w:p w14:paraId="6A1575C5" w14:textId="77777777" w:rsidR="00715C28" w:rsidRPr="00DA46D3" w:rsidRDefault="00715C28" w:rsidP="00715C28">
      <w:pPr>
        <w:spacing w:before="80" w:line="320" w:lineRule="exact"/>
        <w:ind w:firstLine="540"/>
        <w:jc w:val="both"/>
        <w:rPr>
          <w:sz w:val="28"/>
          <w:szCs w:val="28"/>
        </w:rPr>
      </w:pPr>
      <w:r>
        <w:rPr>
          <w:sz w:val="28"/>
          <w:szCs w:val="28"/>
        </w:rPr>
        <w:t>c)</w:t>
      </w:r>
      <w:r w:rsidRPr="00DA46D3">
        <w:rPr>
          <w:sz w:val="28"/>
          <w:szCs w:val="28"/>
        </w:rPr>
        <w:t xml:space="preserve"> Hỗ trợ </w:t>
      </w:r>
      <w:r w:rsidRPr="00DA46D3">
        <w:rPr>
          <w:sz w:val="28"/>
          <w:szCs w:val="28"/>
          <w:lang w:val="vi-VN"/>
        </w:rPr>
        <w:t>thúc đẩy hoạt động hợp tác giữa doanh nghiệp với các cơ quan, tổ chức, cá nhân hoạt động khoa học và công nghệ để tìm kiếm, chuyển giao, ứng dụng, làm chủ, giải mã các công nghệ mới, tiên tiến</w:t>
      </w:r>
      <w:r w:rsidRPr="00DA46D3">
        <w:rPr>
          <w:sz w:val="28"/>
          <w:szCs w:val="28"/>
        </w:rPr>
        <w:t>.</w:t>
      </w:r>
    </w:p>
    <w:p w14:paraId="5453F1DD" w14:textId="77777777" w:rsidR="00715C28" w:rsidRPr="00DA46D3" w:rsidRDefault="00715C28" w:rsidP="00715C28">
      <w:pPr>
        <w:spacing w:before="80" w:line="320" w:lineRule="exact"/>
        <w:ind w:firstLine="540"/>
        <w:jc w:val="both"/>
        <w:rPr>
          <w:sz w:val="28"/>
          <w:szCs w:val="28"/>
        </w:rPr>
      </w:pPr>
      <w:r w:rsidRPr="00DA46D3">
        <w:rPr>
          <w:sz w:val="28"/>
          <w:szCs w:val="28"/>
          <w:lang w:val="vi-VN"/>
        </w:rPr>
        <w:t xml:space="preserve"> </w:t>
      </w:r>
      <w:r w:rsidRPr="00DA46D3">
        <w:rPr>
          <w:i/>
          <w:sz w:val="28"/>
          <w:szCs w:val="28"/>
        </w:rPr>
        <w:t>* Điều kiện hỗ trợ</w:t>
      </w:r>
      <w:r w:rsidRPr="00DA46D3">
        <w:rPr>
          <w:sz w:val="28"/>
          <w:szCs w:val="28"/>
        </w:rPr>
        <w:t xml:space="preserve">: </w:t>
      </w:r>
    </w:p>
    <w:p w14:paraId="33728952"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4C0AE70E"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594EDCE0"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Có phối hợp thực hiện giữa doanh nghiệp với cơ quan, tổ chức khoa học và công nghệ trong, ngoài nước (có thể là tổ chức khoa học và công nghệ thuộc công ty, tập đoàn) hoặc thông qua tổ chức khoa học và công nghệ có hợp tác với doanh nghiệp nước ngoài;</w:t>
      </w:r>
    </w:p>
    <w:p w14:paraId="417C6095"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Xác định được công nghệ cần tìm kiếm: sự cần thiết, tính cấp thiết, phù hợp của công nghệ, công nghệ rõ ràng, đánh giá vai trò và tác động đối với doanh nghiệp;</w:t>
      </w:r>
    </w:p>
    <w:p w14:paraId="5B91FA7C" w14:textId="77777777" w:rsidR="00715C28" w:rsidRPr="00DA46D3" w:rsidRDefault="00715C28" w:rsidP="00715C28">
      <w:pPr>
        <w:spacing w:before="80" w:line="320" w:lineRule="exact"/>
        <w:ind w:firstLine="540"/>
        <w:jc w:val="both"/>
        <w:rPr>
          <w:sz w:val="28"/>
          <w:szCs w:val="28"/>
        </w:rPr>
      </w:pPr>
      <w:r>
        <w:rPr>
          <w:sz w:val="28"/>
          <w:szCs w:val="28"/>
        </w:rPr>
        <w:lastRenderedPageBreak/>
        <w:t>+</w:t>
      </w:r>
      <w:r w:rsidRPr="00DA46D3">
        <w:rPr>
          <w:sz w:val="28"/>
          <w:szCs w:val="28"/>
        </w:rPr>
        <w:t xml:space="preserve"> Đề xuất được phương án tìm kiếm, phát hiện công nghệ, giải mã </w:t>
      </w:r>
      <w:proofErr w:type="gramStart"/>
      <w:r w:rsidRPr="00DA46D3">
        <w:rPr>
          <w:sz w:val="28"/>
          <w:szCs w:val="28"/>
        </w:rPr>
        <w:t>theo</w:t>
      </w:r>
      <w:proofErr w:type="gramEnd"/>
      <w:r w:rsidRPr="00DA46D3">
        <w:rPr>
          <w:sz w:val="28"/>
          <w:szCs w:val="28"/>
        </w:rPr>
        <w:t xml:space="preserve"> yêu cầu hoặc theo đặt hàng của tổ chức, doanh nghiệp; xác định điều kiện để chuyển giao công nghệ;</w:t>
      </w:r>
    </w:p>
    <w:p w14:paraId="0A435665"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Chứng minh được khả năng ứng dụng, làm chủ, chuyển giao khai thác hiệu quả công nghệ được tìm kiếm;</w:t>
      </w:r>
    </w:p>
    <w:p w14:paraId="54561105"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Công nghệ cần chuyển giao, ứng dụng, làm chủ và giải mã là công nghệ mới, công nghệ tiên tiến phục vụ phát triển kinh tế - xã hội của ngành, địa phương.</w:t>
      </w:r>
    </w:p>
    <w:p w14:paraId="04D7CCBB" w14:textId="77777777" w:rsidR="00715C28" w:rsidRPr="00DA46D3" w:rsidRDefault="00715C28" w:rsidP="00715C28">
      <w:pPr>
        <w:shd w:val="clear" w:color="auto" w:fill="FFFFFF"/>
        <w:spacing w:before="80" w:line="320" w:lineRule="exact"/>
        <w:ind w:firstLine="567"/>
        <w:jc w:val="both"/>
        <w:rPr>
          <w:sz w:val="28"/>
          <w:szCs w:val="28"/>
        </w:rPr>
      </w:pPr>
      <w:r w:rsidRPr="00DA46D3">
        <w:rPr>
          <w:i/>
          <w:sz w:val="28"/>
          <w:szCs w:val="28"/>
        </w:rPr>
        <w:t>* Mức hỗ trợ</w:t>
      </w:r>
      <w:r w:rsidRPr="00DA46D3">
        <w:rPr>
          <w:sz w:val="28"/>
          <w:szCs w:val="28"/>
        </w:rPr>
        <w:t>: Hỗ trợ 50% tổng kinh phí nhưng không quá 50 triệu đồng/năm/doanh nghiệp.</w:t>
      </w:r>
    </w:p>
    <w:p w14:paraId="65D5C23A" w14:textId="77777777" w:rsidR="00715C28" w:rsidRPr="00DA46D3" w:rsidRDefault="00715C28" w:rsidP="00715C28">
      <w:pPr>
        <w:spacing w:before="80" w:line="320" w:lineRule="exact"/>
        <w:ind w:firstLine="540"/>
        <w:jc w:val="both"/>
        <w:rPr>
          <w:sz w:val="28"/>
          <w:szCs w:val="28"/>
        </w:rPr>
      </w:pPr>
      <w:r>
        <w:rPr>
          <w:sz w:val="28"/>
          <w:szCs w:val="28"/>
        </w:rPr>
        <w:t>d)</w:t>
      </w:r>
      <w:r w:rsidRPr="00DA46D3">
        <w:rPr>
          <w:sz w:val="28"/>
          <w:szCs w:val="28"/>
        </w:rPr>
        <w:t xml:space="preserve"> Hỗ trợ hoạt động hợp tác giữa </w:t>
      </w:r>
      <w:r w:rsidRPr="00DA46D3">
        <w:rPr>
          <w:sz w:val="28"/>
          <w:szCs w:val="28"/>
          <w:lang w:val="vi-VN"/>
        </w:rPr>
        <w:t xml:space="preserve">doanh nghiệp với các cơ quan, tổ chức, cá nhân hoạt động khoa học và công nghệ </w:t>
      </w:r>
      <w:r w:rsidRPr="00DA46D3">
        <w:rPr>
          <w:sz w:val="28"/>
          <w:szCs w:val="28"/>
        </w:rPr>
        <w:t>để</w:t>
      </w:r>
      <w:r w:rsidRPr="00DA46D3">
        <w:rPr>
          <w:sz w:val="28"/>
          <w:szCs w:val="28"/>
          <w:lang w:val="vi-VN"/>
        </w:rPr>
        <w:t xml:space="preserve"> triển khai các dự án đầu tư đổi mới công nghệ, phát triển hạ tầng phục vụ nghiên cứu, ứng dụng và đổi mới công nghệ</w:t>
      </w:r>
      <w:r w:rsidRPr="00DA46D3">
        <w:rPr>
          <w:sz w:val="28"/>
          <w:szCs w:val="28"/>
        </w:rPr>
        <w:t xml:space="preserve">: </w:t>
      </w:r>
    </w:p>
    <w:p w14:paraId="54890FEC" w14:textId="77777777" w:rsidR="00715C28" w:rsidRPr="00DA46D3" w:rsidRDefault="00715C28" w:rsidP="00715C28">
      <w:pPr>
        <w:spacing w:before="80" w:line="320" w:lineRule="exact"/>
        <w:ind w:firstLine="540"/>
        <w:jc w:val="both"/>
        <w:rPr>
          <w:sz w:val="28"/>
          <w:szCs w:val="28"/>
        </w:rPr>
      </w:pPr>
      <w:r w:rsidRPr="00DA46D3">
        <w:rPr>
          <w:i/>
          <w:sz w:val="28"/>
          <w:szCs w:val="28"/>
        </w:rPr>
        <w:t>* Điều kiện hỗ trợ</w:t>
      </w:r>
      <w:r w:rsidRPr="00DA46D3">
        <w:rPr>
          <w:sz w:val="28"/>
          <w:szCs w:val="28"/>
        </w:rPr>
        <w:t xml:space="preserve">: </w:t>
      </w:r>
    </w:p>
    <w:p w14:paraId="2934BD4F"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674F3ABE"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658D69F5"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Có phối hợp giữa doanh nghiệp với cơ quan, tổ chức khoa học và công nghệ để thực hiện hoạt động khoa học và công nghệ;</w:t>
      </w:r>
    </w:p>
    <w:p w14:paraId="7D26BB29"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Có báo cáo khả thi cho hoạt động nghiên cứu, ứng dụng công nghệ, đổi mới công nghệ;</w:t>
      </w:r>
    </w:p>
    <w:p w14:paraId="51E707F5"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Tổ chức, doanh nghiệp thực hiện đầu tư đổi mới công nghệ, phát triển hạ tầng phục vụ nghiên cứu, ứng dụng công nghệ và đổi mới công nghệ phải cam kết hoạt động nghiên cứu khoa học và phát triển công nghệ trong ít nhất 02 năm đầu sau khi kết thúc dự án.</w:t>
      </w:r>
    </w:p>
    <w:p w14:paraId="272929C8" w14:textId="77777777" w:rsidR="00715C28" w:rsidRPr="00DA46D3" w:rsidRDefault="00715C28" w:rsidP="00715C28">
      <w:pPr>
        <w:shd w:val="clear" w:color="auto" w:fill="FFFFFF"/>
        <w:spacing w:before="80" w:line="320" w:lineRule="exact"/>
        <w:ind w:firstLine="567"/>
        <w:jc w:val="both"/>
        <w:rPr>
          <w:sz w:val="28"/>
          <w:szCs w:val="28"/>
        </w:rPr>
      </w:pPr>
      <w:r w:rsidRPr="00DA46D3">
        <w:rPr>
          <w:i/>
          <w:sz w:val="28"/>
          <w:szCs w:val="28"/>
        </w:rPr>
        <w:t>* Mức hỗ trợ</w:t>
      </w:r>
      <w:r w:rsidRPr="00DA46D3">
        <w:rPr>
          <w:sz w:val="28"/>
          <w:szCs w:val="28"/>
        </w:rPr>
        <w:t>: Hỗ trợ 50% tổng kinh phí nhưng không quá 50 triệu đồng/năm/doanh nghiệp.</w:t>
      </w:r>
    </w:p>
    <w:p w14:paraId="7134A715"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e)</w:t>
      </w:r>
      <w:r w:rsidRPr="00DA46D3">
        <w:rPr>
          <w:sz w:val="28"/>
          <w:szCs w:val="28"/>
          <w:lang w:val="vi-VN"/>
        </w:rPr>
        <w:t xml:space="preserve"> Hỗ trợ việc triển khai ứng dụng </w:t>
      </w:r>
      <w:r w:rsidRPr="00DA46D3">
        <w:rPr>
          <w:sz w:val="28"/>
          <w:szCs w:val="28"/>
        </w:rPr>
        <w:t xml:space="preserve">các công nghệ tiên tiến, </w:t>
      </w:r>
      <w:r w:rsidRPr="00DA46D3">
        <w:rPr>
          <w:sz w:val="28"/>
          <w:szCs w:val="28"/>
          <w:lang w:val="vi-VN"/>
        </w:rPr>
        <w:t xml:space="preserve">các mô hình quản trị, sản xuất kinh doanh cho doanh nghiệp theo hướng sản xuất thông minh trong sản xuất </w:t>
      </w:r>
      <w:r w:rsidRPr="00DA46D3">
        <w:rPr>
          <w:sz w:val="28"/>
          <w:szCs w:val="28"/>
        </w:rPr>
        <w:t xml:space="preserve">tạo ra </w:t>
      </w:r>
      <w:r w:rsidRPr="00DA46D3">
        <w:rPr>
          <w:sz w:val="28"/>
          <w:szCs w:val="28"/>
          <w:lang w:val="vi-VN"/>
        </w:rPr>
        <w:t>các sản phẩm</w:t>
      </w:r>
      <w:r w:rsidRPr="00DA46D3">
        <w:rPr>
          <w:sz w:val="28"/>
          <w:szCs w:val="28"/>
        </w:rPr>
        <w:t xml:space="preserve"> chủ lực, sản phẩm trọng điểm </w:t>
      </w:r>
      <w:r w:rsidRPr="00DA46D3">
        <w:rPr>
          <w:sz w:val="28"/>
          <w:szCs w:val="28"/>
          <w:lang w:val="vi-VN"/>
        </w:rPr>
        <w:t>có giá trị gia tăng cao trong chuỗi giá trị và có tính cạnh tranh cao trên thị trường</w:t>
      </w:r>
      <w:r w:rsidRPr="00DA46D3">
        <w:rPr>
          <w:sz w:val="28"/>
          <w:szCs w:val="28"/>
        </w:rPr>
        <w:t>.</w:t>
      </w:r>
    </w:p>
    <w:p w14:paraId="0BFAD122" w14:textId="77777777" w:rsidR="00715C28" w:rsidRPr="00DA46D3" w:rsidRDefault="00715C28" w:rsidP="00715C28">
      <w:pPr>
        <w:spacing w:before="80" w:line="320" w:lineRule="exact"/>
        <w:ind w:firstLine="540"/>
        <w:jc w:val="both"/>
        <w:rPr>
          <w:sz w:val="28"/>
          <w:szCs w:val="28"/>
        </w:rPr>
      </w:pPr>
      <w:r w:rsidRPr="00DA46D3">
        <w:rPr>
          <w:i/>
          <w:sz w:val="28"/>
          <w:szCs w:val="28"/>
        </w:rPr>
        <w:t>* Điều kiện hỗ trợ</w:t>
      </w:r>
      <w:r w:rsidRPr="00DA46D3">
        <w:rPr>
          <w:sz w:val="28"/>
          <w:szCs w:val="28"/>
        </w:rPr>
        <w:t xml:space="preserve">: </w:t>
      </w:r>
    </w:p>
    <w:p w14:paraId="3035CC9C"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1AF74C8C"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1C406277"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Mô hình quản trị, sản xuất thông minh tập trung vào các ngành ưu tiên, mũi nhọn và ngành dịch vụ có giá trị gia tăng cao;</w:t>
      </w:r>
    </w:p>
    <w:p w14:paraId="6D0E2D45"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Thực hiện mô hình phải góp phần nâng cao hiệu quả sản xuất, kinh doanh của doanh nghiệp, tăng giá trị sản phẩm;</w:t>
      </w:r>
    </w:p>
    <w:p w14:paraId="53EB9931"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Dự kiến được quy mô ứng dụng, mở rộng thị trường của mô hình.</w:t>
      </w:r>
    </w:p>
    <w:p w14:paraId="1060C0A6" w14:textId="77777777" w:rsidR="00715C28" w:rsidRPr="00DA46D3" w:rsidRDefault="00715C28" w:rsidP="00715C28">
      <w:pPr>
        <w:spacing w:before="80" w:line="320" w:lineRule="exact"/>
        <w:ind w:firstLine="540"/>
        <w:jc w:val="both"/>
        <w:rPr>
          <w:sz w:val="28"/>
          <w:szCs w:val="28"/>
        </w:rPr>
      </w:pPr>
      <w:r w:rsidRPr="00DA46D3">
        <w:rPr>
          <w:i/>
          <w:sz w:val="28"/>
          <w:szCs w:val="28"/>
        </w:rPr>
        <w:t>* Mức hỗ trợ</w:t>
      </w:r>
      <w:r w:rsidRPr="00DA46D3">
        <w:rPr>
          <w:sz w:val="28"/>
          <w:szCs w:val="28"/>
        </w:rPr>
        <w:t>: Hỗ trợ 30% tổng kinh phí nhưng không quá 100 triệu đồng/doanh nghiệp.</w:t>
      </w:r>
    </w:p>
    <w:p w14:paraId="6ACB5D98" w14:textId="77777777" w:rsidR="00715C28" w:rsidRPr="00DA46D3" w:rsidRDefault="00715C28" w:rsidP="00715C28">
      <w:pPr>
        <w:spacing w:before="80" w:line="320" w:lineRule="exact"/>
        <w:ind w:firstLine="540"/>
        <w:jc w:val="both"/>
        <w:rPr>
          <w:sz w:val="28"/>
          <w:szCs w:val="28"/>
        </w:rPr>
      </w:pPr>
      <w:r>
        <w:rPr>
          <w:sz w:val="28"/>
          <w:szCs w:val="28"/>
        </w:rPr>
        <w:t>g)</w:t>
      </w:r>
      <w:r w:rsidRPr="00DA46D3">
        <w:rPr>
          <w:sz w:val="28"/>
          <w:szCs w:val="28"/>
        </w:rPr>
        <w:t xml:space="preserve"> Hỗ trợ các doanh nghiệp vừa và nhỏ t</w:t>
      </w:r>
      <w:r w:rsidRPr="00DA46D3">
        <w:rPr>
          <w:sz w:val="28"/>
          <w:szCs w:val="28"/>
          <w:lang w:val="vi-VN"/>
        </w:rPr>
        <w:t xml:space="preserve">iếp nhận, chuyển giao, nghiên cứu, sản xuất thử nghiệm, ứng dụng công nghệ mới, công nghệ tiên tiến; hỗ trợ đào </w:t>
      </w:r>
      <w:r w:rsidRPr="00DA46D3">
        <w:rPr>
          <w:sz w:val="28"/>
          <w:szCs w:val="28"/>
          <w:lang w:val="vi-VN"/>
        </w:rPr>
        <w:lastRenderedPageBreak/>
        <w:t>tạo, thuê chuyên gia thiết kế, sản xuất sản phẩm mới và thay đổi quy trình công nghệ để tạo ra các sản phẩm có sức tiêu thụ lớn, chiếm lĩnh thị trường trong nước.</w:t>
      </w:r>
    </w:p>
    <w:p w14:paraId="16D28064" w14:textId="77777777" w:rsidR="00715C28" w:rsidRDefault="00715C28" w:rsidP="00715C28">
      <w:pPr>
        <w:spacing w:before="80" w:line="320" w:lineRule="exact"/>
        <w:ind w:firstLine="540"/>
        <w:jc w:val="both"/>
        <w:rPr>
          <w:sz w:val="28"/>
          <w:szCs w:val="28"/>
        </w:rPr>
      </w:pPr>
      <w:r w:rsidRPr="00DA46D3">
        <w:rPr>
          <w:i/>
          <w:sz w:val="28"/>
          <w:szCs w:val="28"/>
        </w:rPr>
        <w:t>* Điều kiện hỗ trợ</w:t>
      </w:r>
      <w:r w:rsidRPr="00DA46D3">
        <w:rPr>
          <w:sz w:val="28"/>
          <w:szCs w:val="28"/>
        </w:rPr>
        <w:t xml:space="preserve">: </w:t>
      </w:r>
    </w:p>
    <w:p w14:paraId="24942CA9"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638208F0"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0E9DCC36"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Tổ chức có đủ năng lực thực hiện</w:t>
      </w:r>
      <w:r>
        <w:rPr>
          <w:sz w:val="28"/>
          <w:szCs w:val="28"/>
        </w:rPr>
        <w:t>;</w:t>
      </w:r>
    </w:p>
    <w:p w14:paraId="56AFF21B" w14:textId="77777777" w:rsidR="00715C28" w:rsidRPr="00DA46D3" w:rsidRDefault="00715C28" w:rsidP="00715C28">
      <w:pPr>
        <w:spacing w:before="80" w:line="320" w:lineRule="exact"/>
        <w:ind w:firstLine="540"/>
        <w:jc w:val="both"/>
        <w:rPr>
          <w:sz w:val="28"/>
          <w:szCs w:val="28"/>
        </w:rPr>
      </w:pPr>
      <w:r>
        <w:rPr>
          <w:sz w:val="28"/>
          <w:szCs w:val="28"/>
        </w:rPr>
        <w:t xml:space="preserve">+ </w:t>
      </w:r>
      <w:r w:rsidRPr="00DA46D3">
        <w:rPr>
          <w:sz w:val="28"/>
          <w:szCs w:val="28"/>
        </w:rPr>
        <w:t>Sản phẩm tạo ra có khả năng cạnh tranh cao, có tiềm năng về lợi ích xã hội và lợi ích kinh tế, giúp doanh nghiệp phát triển nhanh về chất lượng và quy mô;</w:t>
      </w:r>
    </w:p>
    <w:p w14:paraId="36E7E261"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Chứng minh được hiệu quả của dự án:</w:t>
      </w:r>
    </w:p>
    <w:p w14:paraId="78E484A4"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Đối với dự án tiếp nhận, chuyển giao, nghiên cứu, sản xuất thử nghiệm, kết quả, sản phẩm dự kiến phải có địa chỉ ứng dụng hoặc chuyển giao;</w:t>
      </w:r>
    </w:p>
    <w:p w14:paraId="71C18CDF" w14:textId="77777777" w:rsidR="00715C28" w:rsidRPr="00DA46D3" w:rsidRDefault="00715C28" w:rsidP="00715C28">
      <w:pPr>
        <w:spacing w:before="80" w:line="320" w:lineRule="exact"/>
        <w:ind w:firstLine="540"/>
        <w:jc w:val="both"/>
        <w:rPr>
          <w:sz w:val="28"/>
          <w:szCs w:val="28"/>
        </w:rPr>
      </w:pPr>
      <w:r w:rsidRPr="00DA46D3">
        <w:rPr>
          <w:sz w:val="28"/>
          <w:szCs w:val="28"/>
        </w:rPr>
        <w:t>+</w:t>
      </w:r>
      <w:r>
        <w:rPr>
          <w:sz w:val="28"/>
          <w:szCs w:val="28"/>
        </w:rPr>
        <w:t>+</w:t>
      </w:r>
      <w:r w:rsidRPr="00DA46D3">
        <w:rPr>
          <w:sz w:val="28"/>
          <w:szCs w:val="28"/>
        </w:rPr>
        <w:t xml:space="preserve"> Đối với dự án sản xuất sản phẩm mới phải tạo ra sản phẩm có tính năng, chất lượng, giá cạnh tranh so với sản phẩm cùng loại sản xuất trong nước hoặc nhập khẩu;</w:t>
      </w:r>
    </w:p>
    <w:p w14:paraId="29464C9C" w14:textId="77777777" w:rsidR="00715C28" w:rsidRPr="00DA46D3" w:rsidRDefault="00715C28" w:rsidP="00715C28">
      <w:pPr>
        <w:spacing w:before="80" w:line="320" w:lineRule="exact"/>
        <w:ind w:firstLine="540"/>
        <w:jc w:val="both"/>
        <w:rPr>
          <w:sz w:val="28"/>
          <w:szCs w:val="28"/>
        </w:rPr>
      </w:pPr>
      <w:r w:rsidRPr="00DA46D3">
        <w:rPr>
          <w:sz w:val="28"/>
          <w:szCs w:val="28"/>
        </w:rPr>
        <w:t>+</w:t>
      </w:r>
      <w:r>
        <w:rPr>
          <w:sz w:val="28"/>
          <w:szCs w:val="28"/>
        </w:rPr>
        <w:t>+</w:t>
      </w:r>
      <w:r w:rsidRPr="00DA46D3">
        <w:rPr>
          <w:sz w:val="28"/>
          <w:szCs w:val="28"/>
        </w:rPr>
        <w:t xml:space="preserve"> Việc thay đổi quy trình công nghệ góp phần tăng ít nhất 5% giá trị sản phẩm, tăng năng suất </w:t>
      </w:r>
      <w:proofErr w:type="gramStart"/>
      <w:r w:rsidRPr="00DA46D3">
        <w:rPr>
          <w:sz w:val="28"/>
          <w:szCs w:val="28"/>
        </w:rPr>
        <w:t>lao</w:t>
      </w:r>
      <w:proofErr w:type="gramEnd"/>
      <w:r w:rsidRPr="00DA46D3">
        <w:rPr>
          <w:sz w:val="28"/>
          <w:szCs w:val="28"/>
        </w:rPr>
        <w:t xml:space="preserve"> động.</w:t>
      </w:r>
    </w:p>
    <w:p w14:paraId="08F5D16B" w14:textId="77777777" w:rsidR="00715C28" w:rsidRPr="00DA46D3" w:rsidRDefault="00715C28" w:rsidP="00715C28">
      <w:pPr>
        <w:spacing w:before="80" w:line="320" w:lineRule="exact"/>
        <w:ind w:firstLine="540"/>
        <w:jc w:val="both"/>
        <w:rPr>
          <w:sz w:val="28"/>
          <w:szCs w:val="28"/>
        </w:rPr>
      </w:pPr>
      <w:r w:rsidRPr="00DA46D3">
        <w:rPr>
          <w:i/>
          <w:sz w:val="28"/>
          <w:szCs w:val="28"/>
        </w:rPr>
        <w:t>* Mức hỗ trợ</w:t>
      </w:r>
      <w:r w:rsidRPr="00DA46D3">
        <w:rPr>
          <w:sz w:val="28"/>
          <w:szCs w:val="28"/>
        </w:rPr>
        <w:t>: Hỗ trợ 30% tổng kinh phí nhưng không quá 500 triệu đồng/doanh nghiệp.</w:t>
      </w:r>
    </w:p>
    <w:p w14:paraId="596FBA0E" w14:textId="77777777" w:rsidR="00715C28" w:rsidRPr="00DA46D3" w:rsidRDefault="00715C28" w:rsidP="00715C28">
      <w:pPr>
        <w:spacing w:before="80" w:line="320" w:lineRule="exact"/>
        <w:ind w:firstLine="540"/>
        <w:jc w:val="both"/>
        <w:rPr>
          <w:sz w:val="28"/>
          <w:szCs w:val="28"/>
        </w:rPr>
      </w:pPr>
      <w:r>
        <w:rPr>
          <w:sz w:val="28"/>
          <w:szCs w:val="28"/>
        </w:rPr>
        <w:t>h) Hỗ trợ ứ</w:t>
      </w:r>
      <w:r w:rsidRPr="00DA46D3">
        <w:rPr>
          <w:sz w:val="28"/>
          <w:szCs w:val="28"/>
        </w:rPr>
        <w:t xml:space="preserve">ng dụng công nghệ tiên tiến, tự động hóa các mô hình canh tác nông nghiệp thông minh, công nghệ sau thu hoạch và chế biến sản phẩm nông nghiệp; cải tạo giống cây trồng, vật nuôi có năng suất, chất lượng cao, thích ứng với biến đổi khí hậu; nâng cao công nghệ tạo giống, kỹ thuật canh tác, nuôi trồng và kiểm soát dịch bệnh ở quy mô lớn </w:t>
      </w:r>
      <w:r w:rsidRPr="00DA46D3">
        <w:rPr>
          <w:bCs/>
          <w:sz w:val="28"/>
          <w:szCs w:val="28"/>
        </w:rPr>
        <w:t>tại các vùng nông thôn, miền núi, vùng có điều kiện kinh tế xã hội khó khăn.</w:t>
      </w:r>
    </w:p>
    <w:p w14:paraId="2E41902A" w14:textId="77777777" w:rsidR="00715C28" w:rsidRDefault="00715C28" w:rsidP="00715C28">
      <w:pPr>
        <w:spacing w:before="80" w:line="320" w:lineRule="exact"/>
        <w:ind w:firstLine="540"/>
        <w:jc w:val="both"/>
        <w:rPr>
          <w:sz w:val="28"/>
          <w:szCs w:val="28"/>
        </w:rPr>
      </w:pPr>
      <w:r w:rsidRPr="00DA46D3">
        <w:rPr>
          <w:i/>
          <w:sz w:val="28"/>
          <w:szCs w:val="28"/>
        </w:rPr>
        <w:t>* Điều kiện hỗ trợ</w:t>
      </w:r>
      <w:r w:rsidRPr="00DA46D3">
        <w:rPr>
          <w:sz w:val="28"/>
          <w:szCs w:val="28"/>
        </w:rPr>
        <w:t xml:space="preserve">: </w:t>
      </w:r>
    </w:p>
    <w:p w14:paraId="2444765F" w14:textId="77777777" w:rsidR="00715C28" w:rsidRDefault="00715C28" w:rsidP="00715C28">
      <w:pPr>
        <w:shd w:val="clear" w:color="auto" w:fill="FFFFFF"/>
        <w:spacing w:before="60" w:after="120"/>
        <w:ind w:firstLine="567"/>
        <w:jc w:val="both"/>
        <w:rPr>
          <w:sz w:val="28"/>
          <w:szCs w:val="28"/>
        </w:rPr>
      </w:pPr>
      <w:r>
        <w:rPr>
          <w:sz w:val="28"/>
          <w:szCs w:val="28"/>
        </w:rPr>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717DEF8D"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075BFAA6"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Xác định được thị trường, khả năng cạnh tranh của sản phẩm; giải quyết những vấn đề phát triển kinh tế - xã hội của nơi thực hiện dự </w:t>
      </w:r>
      <w:proofErr w:type="gramStart"/>
      <w:r w:rsidRPr="00DA46D3">
        <w:rPr>
          <w:sz w:val="28"/>
          <w:szCs w:val="28"/>
        </w:rPr>
        <w:t>án</w:t>
      </w:r>
      <w:proofErr w:type="gramEnd"/>
      <w:r w:rsidRPr="00DA46D3">
        <w:rPr>
          <w:sz w:val="28"/>
          <w:szCs w:val="28"/>
        </w:rPr>
        <w:t xml:space="preserve"> và bảo đảm yêu cầu về bảo vệ môi trường sinh thái;</w:t>
      </w:r>
    </w:p>
    <w:p w14:paraId="6EAB60AF"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Mô hình phù hợp với nhu cầu phát triển và điều kiện thực tế của vùng miền, địa phương;</w:t>
      </w:r>
    </w:p>
    <w:p w14:paraId="3FA9041F"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Tổ chức chủ trì phải chứng minh được khả năng huy động đủ nguồn vốn đối ứng và sử dụng, nhân rộng mô hình dự án; ưu tiên hỗ trợ doanh nghiệp có sử dụng nguồn vốn từ quỹ phát triển khoa học và công nghệ của mình.</w:t>
      </w:r>
    </w:p>
    <w:p w14:paraId="520FFE7D" w14:textId="77777777" w:rsidR="00715C28" w:rsidRPr="00DA46D3" w:rsidRDefault="00715C28" w:rsidP="00715C28">
      <w:pPr>
        <w:spacing w:before="80" w:line="320" w:lineRule="exact"/>
        <w:ind w:firstLine="540"/>
        <w:jc w:val="both"/>
        <w:rPr>
          <w:sz w:val="28"/>
          <w:szCs w:val="28"/>
        </w:rPr>
      </w:pPr>
      <w:r w:rsidRPr="00DA46D3">
        <w:rPr>
          <w:i/>
          <w:sz w:val="28"/>
          <w:szCs w:val="28"/>
        </w:rPr>
        <w:t>* Mức hỗ trợ</w:t>
      </w:r>
      <w:r w:rsidRPr="00DA46D3">
        <w:rPr>
          <w:sz w:val="28"/>
          <w:szCs w:val="28"/>
        </w:rPr>
        <w:t>: Hỗ trợ 30% tổng kinh phí nhưng không quá 500 triệu đồng/doanh nghiệp.</w:t>
      </w:r>
    </w:p>
    <w:p w14:paraId="4AA2EA76" w14:textId="77777777" w:rsidR="00715C28" w:rsidRPr="00DA46D3" w:rsidRDefault="00715C28" w:rsidP="00715C28">
      <w:pPr>
        <w:shd w:val="clear" w:color="auto" w:fill="FFFFFF"/>
        <w:spacing w:before="80" w:line="320" w:lineRule="exact"/>
        <w:ind w:firstLine="567"/>
        <w:jc w:val="both"/>
        <w:rPr>
          <w:sz w:val="28"/>
          <w:szCs w:val="28"/>
        </w:rPr>
      </w:pPr>
      <w:r>
        <w:rPr>
          <w:sz w:val="28"/>
          <w:szCs w:val="28"/>
        </w:rPr>
        <w:t>i)</w:t>
      </w:r>
      <w:r w:rsidRPr="00DA46D3">
        <w:rPr>
          <w:sz w:val="28"/>
          <w:szCs w:val="28"/>
        </w:rPr>
        <w:t xml:space="preserve"> Hỗ trợ đổi mới công nghệ phát triển các ngành nghề, làng nghề truyền thống</w:t>
      </w:r>
    </w:p>
    <w:p w14:paraId="67097DAB" w14:textId="77777777" w:rsidR="00715C28" w:rsidRDefault="00715C28" w:rsidP="00715C28">
      <w:pPr>
        <w:spacing w:before="80" w:line="320" w:lineRule="exact"/>
        <w:ind w:firstLine="540"/>
        <w:jc w:val="both"/>
        <w:rPr>
          <w:sz w:val="28"/>
          <w:szCs w:val="28"/>
        </w:rPr>
      </w:pPr>
      <w:r w:rsidRPr="00DA46D3">
        <w:rPr>
          <w:i/>
          <w:sz w:val="28"/>
          <w:szCs w:val="28"/>
        </w:rPr>
        <w:t>* Điều kiện hỗ trợ</w:t>
      </w:r>
      <w:r w:rsidRPr="00DA46D3">
        <w:rPr>
          <w:sz w:val="28"/>
          <w:szCs w:val="28"/>
        </w:rPr>
        <w:t xml:space="preserve">: </w:t>
      </w:r>
    </w:p>
    <w:p w14:paraId="7226E9ED" w14:textId="77777777" w:rsidR="00715C28" w:rsidRDefault="00715C28" w:rsidP="00715C28">
      <w:pPr>
        <w:shd w:val="clear" w:color="auto" w:fill="FFFFFF"/>
        <w:spacing w:before="60" w:after="120"/>
        <w:ind w:firstLine="567"/>
        <w:jc w:val="both"/>
        <w:rPr>
          <w:sz w:val="28"/>
          <w:szCs w:val="28"/>
        </w:rPr>
      </w:pPr>
      <w:r>
        <w:rPr>
          <w:sz w:val="28"/>
          <w:szCs w:val="28"/>
        </w:rPr>
        <w:lastRenderedPageBreak/>
        <w:t xml:space="preserve">- Doanh nghiệp có phiếu đăng ký, báo cáo kết quả thực hiện và đảm bảo thực hiện đúng các nội dung đã đề xuất đúng </w:t>
      </w:r>
      <w:proofErr w:type="gramStart"/>
      <w:r>
        <w:rPr>
          <w:sz w:val="28"/>
          <w:szCs w:val="28"/>
        </w:rPr>
        <w:t>theo</w:t>
      </w:r>
      <w:proofErr w:type="gramEnd"/>
      <w:r>
        <w:rPr>
          <w:sz w:val="28"/>
          <w:szCs w:val="28"/>
        </w:rPr>
        <w:t xml:space="preserve"> quy định của pháp luật;</w:t>
      </w:r>
    </w:p>
    <w:p w14:paraId="59E91D03" w14:textId="77777777" w:rsidR="00715C28" w:rsidRDefault="00715C28" w:rsidP="00715C28">
      <w:pPr>
        <w:shd w:val="clear" w:color="auto" w:fill="FFFFFF"/>
        <w:spacing w:before="80" w:line="320" w:lineRule="exact"/>
        <w:ind w:firstLine="567"/>
        <w:jc w:val="both"/>
        <w:rPr>
          <w:sz w:val="28"/>
          <w:szCs w:val="28"/>
        </w:rPr>
      </w:pPr>
      <w:r>
        <w:rPr>
          <w:sz w:val="28"/>
          <w:szCs w:val="28"/>
        </w:rPr>
        <w:t>- Ngoài ra, doanh nghiệp cần đáp ứng các tiêu chí sau:</w:t>
      </w:r>
    </w:p>
    <w:p w14:paraId="5F0AD5ED"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Mục tiêu, nội dung hỗ trợ đổi mới công nghệ phù hợp với quy hoạch phát triển kinh tế địa phương;</w:t>
      </w:r>
    </w:p>
    <w:p w14:paraId="3DBDDD22"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Xác định được tiềm năng, thế mạnh sản phẩm của các vùng miền, các làng nghề và làng nghề truyền thống;</w:t>
      </w:r>
    </w:p>
    <w:p w14:paraId="37D93ABE"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Có khả năng phối hợp với các chương trình khuyến công, khuyến nông, khuyến </w:t>
      </w:r>
      <w:proofErr w:type="gramStart"/>
      <w:r w:rsidRPr="00DA46D3">
        <w:rPr>
          <w:sz w:val="28"/>
          <w:szCs w:val="28"/>
        </w:rPr>
        <w:t>ngư</w:t>
      </w:r>
      <w:proofErr w:type="gramEnd"/>
      <w:r w:rsidRPr="00DA46D3">
        <w:rPr>
          <w:sz w:val="28"/>
          <w:szCs w:val="28"/>
        </w:rPr>
        <w:t xml:space="preserve"> để xây dựng các dự án nghiên cứu triển khai, ứng dụng công nghệ theo thế mạnh, đặc trưng của các vùng, miền;</w:t>
      </w:r>
    </w:p>
    <w:p w14:paraId="23AF5940" w14:textId="77777777" w:rsidR="00715C28" w:rsidRPr="00DA46D3" w:rsidRDefault="00715C28" w:rsidP="00715C28">
      <w:pPr>
        <w:spacing w:before="80" w:line="320" w:lineRule="exact"/>
        <w:ind w:firstLine="540"/>
        <w:jc w:val="both"/>
        <w:rPr>
          <w:sz w:val="28"/>
          <w:szCs w:val="28"/>
        </w:rPr>
      </w:pPr>
      <w:r>
        <w:rPr>
          <w:sz w:val="28"/>
          <w:szCs w:val="28"/>
        </w:rPr>
        <w:t>+</w:t>
      </w:r>
      <w:r w:rsidRPr="00DA46D3">
        <w:rPr>
          <w:sz w:val="28"/>
          <w:szCs w:val="28"/>
        </w:rPr>
        <w:t xml:space="preserve"> Ưu tiên các dự </w:t>
      </w:r>
      <w:proofErr w:type="gramStart"/>
      <w:r w:rsidRPr="00DA46D3">
        <w:rPr>
          <w:sz w:val="28"/>
          <w:szCs w:val="28"/>
        </w:rPr>
        <w:t>án</w:t>
      </w:r>
      <w:proofErr w:type="gramEnd"/>
      <w:r w:rsidRPr="00DA46D3">
        <w:rPr>
          <w:sz w:val="28"/>
          <w:szCs w:val="28"/>
        </w:rPr>
        <w:t xml:space="preserve"> góp phần hình thành mô hình sản xuất nông nghiệp bền vững ứng dụng công nghệ tiên tiến tại mỗi vùng sinh thái.</w:t>
      </w:r>
    </w:p>
    <w:p w14:paraId="18FFB801" w14:textId="77777777" w:rsidR="00715C28" w:rsidRPr="00DA46D3" w:rsidRDefault="00715C28" w:rsidP="00715C28">
      <w:pPr>
        <w:spacing w:before="80" w:line="320" w:lineRule="exact"/>
        <w:ind w:firstLine="540"/>
        <w:jc w:val="both"/>
        <w:rPr>
          <w:sz w:val="28"/>
          <w:szCs w:val="28"/>
        </w:rPr>
      </w:pPr>
      <w:r w:rsidRPr="00DA46D3">
        <w:rPr>
          <w:i/>
          <w:sz w:val="28"/>
          <w:szCs w:val="28"/>
        </w:rPr>
        <w:t>* Mức hỗ trợ</w:t>
      </w:r>
      <w:r w:rsidRPr="00DA46D3">
        <w:rPr>
          <w:sz w:val="28"/>
          <w:szCs w:val="28"/>
        </w:rPr>
        <w:t>: Hỗ trợ 30% tổng kinh phí nhưng không quá 500 triệu đồng/doanh nghiệp.</w:t>
      </w:r>
    </w:p>
    <w:p w14:paraId="0FEBD9E0" w14:textId="7DFA2691" w:rsidR="00E67992" w:rsidRPr="006724E3" w:rsidRDefault="008F287C" w:rsidP="006724E3">
      <w:pPr>
        <w:spacing w:before="80" w:line="320" w:lineRule="exact"/>
        <w:ind w:firstLine="540"/>
        <w:jc w:val="both"/>
        <w:rPr>
          <w:b/>
          <w:sz w:val="28"/>
          <w:szCs w:val="28"/>
        </w:rPr>
      </w:pPr>
      <w:r>
        <w:rPr>
          <w:b/>
          <w:sz w:val="28"/>
          <w:szCs w:val="28"/>
        </w:rPr>
        <w:t>Điều 4</w:t>
      </w:r>
      <w:r w:rsidR="0090382B" w:rsidRPr="006724E3">
        <w:rPr>
          <w:b/>
          <w:sz w:val="28"/>
          <w:szCs w:val="28"/>
        </w:rPr>
        <w:t xml:space="preserve">. </w:t>
      </w:r>
      <w:r>
        <w:rPr>
          <w:b/>
          <w:sz w:val="28"/>
          <w:szCs w:val="28"/>
        </w:rPr>
        <w:t>Nguồn k</w:t>
      </w:r>
      <w:r w:rsidR="0090382B" w:rsidRPr="006724E3">
        <w:rPr>
          <w:b/>
          <w:sz w:val="28"/>
          <w:szCs w:val="28"/>
        </w:rPr>
        <w:t>inh phí thực hiện</w:t>
      </w:r>
    </w:p>
    <w:p w14:paraId="7D7E6A3F" w14:textId="77777777" w:rsidR="0090382B" w:rsidRPr="006724E3" w:rsidRDefault="0090382B" w:rsidP="006724E3">
      <w:pPr>
        <w:spacing w:before="80" w:line="320" w:lineRule="exact"/>
        <w:ind w:firstLine="540"/>
        <w:jc w:val="both"/>
        <w:rPr>
          <w:sz w:val="28"/>
          <w:szCs w:val="28"/>
          <w:lang w:val="sq-AL"/>
        </w:rPr>
      </w:pPr>
      <w:r w:rsidRPr="006724E3">
        <w:rPr>
          <w:sz w:val="28"/>
          <w:szCs w:val="28"/>
          <w:lang w:val="sq-AL"/>
        </w:rPr>
        <w:t>1. Nguồn ngân sách nhà nước được bố trí trong dự toán chi để thực hiện nhiệm vụ của các cơ quan, đơn vị và địa phương theo phân cấp của Luật Ngân sách nhà nước, các quy định pháp luật hiện hành và khả năng cân đối của ngân sách địa phương.</w:t>
      </w:r>
    </w:p>
    <w:p w14:paraId="6A94AE67" w14:textId="77777777" w:rsidR="0090382B" w:rsidRPr="006724E3" w:rsidRDefault="0090382B" w:rsidP="006724E3">
      <w:pPr>
        <w:spacing w:before="80" w:line="320" w:lineRule="exact"/>
        <w:ind w:firstLine="540"/>
        <w:jc w:val="both"/>
        <w:rPr>
          <w:sz w:val="28"/>
          <w:szCs w:val="28"/>
          <w:lang w:val="sq-AL"/>
        </w:rPr>
      </w:pPr>
      <w:r w:rsidRPr="006724E3">
        <w:rPr>
          <w:sz w:val="28"/>
          <w:szCs w:val="28"/>
          <w:lang w:val="sq-AL"/>
        </w:rPr>
        <w:t>2. Kinh phí huy động từ các nguồn hợp pháp khác.</w:t>
      </w:r>
    </w:p>
    <w:p w14:paraId="401983B3" w14:textId="21073C1D" w:rsidR="0090382B" w:rsidRPr="006724E3" w:rsidRDefault="0090382B" w:rsidP="006724E3">
      <w:pPr>
        <w:spacing w:before="80" w:line="320" w:lineRule="exact"/>
        <w:ind w:firstLine="540"/>
        <w:jc w:val="both"/>
        <w:rPr>
          <w:sz w:val="28"/>
          <w:szCs w:val="28"/>
          <w:lang w:val="sq-AL"/>
        </w:rPr>
      </w:pPr>
      <w:r w:rsidRPr="006724E3">
        <w:rPr>
          <w:sz w:val="28"/>
          <w:szCs w:val="28"/>
          <w:lang w:val="sq-AL"/>
        </w:rPr>
        <w:t>3. Nguồn kinh phí của các doanh nghiệp để thực hiện nhiệm vụ về nghiên cứu, ứng dụng, chuyển giao và đổi mới công nghệ của doanh nghiệp do doanh nghiệp tự quyết định, tuân thủ các quy định pháp luật.</w:t>
      </w:r>
    </w:p>
    <w:p w14:paraId="2D99DD68" w14:textId="0F6256F9" w:rsidR="0090382B" w:rsidRPr="006724E3" w:rsidRDefault="008F287C" w:rsidP="006724E3">
      <w:pPr>
        <w:spacing w:before="80" w:line="320" w:lineRule="exact"/>
        <w:ind w:firstLine="540"/>
        <w:jc w:val="both"/>
        <w:rPr>
          <w:b/>
          <w:sz w:val="28"/>
          <w:szCs w:val="28"/>
        </w:rPr>
      </w:pPr>
      <w:r>
        <w:rPr>
          <w:b/>
          <w:sz w:val="28"/>
          <w:szCs w:val="28"/>
        </w:rPr>
        <w:t>Điều 5</w:t>
      </w:r>
      <w:r w:rsidR="0090382B" w:rsidRPr="006724E3">
        <w:rPr>
          <w:b/>
          <w:sz w:val="28"/>
          <w:szCs w:val="28"/>
        </w:rPr>
        <w:t>. Tổ chức thực hiện</w:t>
      </w:r>
    </w:p>
    <w:p w14:paraId="21F0F392" w14:textId="096C7D3A" w:rsidR="0090382B" w:rsidRPr="006724E3" w:rsidRDefault="0090382B" w:rsidP="006724E3">
      <w:pPr>
        <w:spacing w:before="80" w:line="320" w:lineRule="exact"/>
        <w:ind w:firstLine="540"/>
        <w:jc w:val="both"/>
        <w:rPr>
          <w:sz w:val="28"/>
          <w:szCs w:val="28"/>
        </w:rPr>
      </w:pPr>
      <w:r w:rsidRPr="006724E3">
        <w:rPr>
          <w:sz w:val="28"/>
          <w:szCs w:val="28"/>
        </w:rPr>
        <w:t>1. Ủy ban nhân dân tỉnh có trách nhiệm tổ chức triển khai thực hiện Nghị quyết này</w:t>
      </w:r>
      <w:r w:rsidR="00451E91" w:rsidRPr="006724E3">
        <w:rPr>
          <w:sz w:val="28"/>
          <w:szCs w:val="28"/>
        </w:rPr>
        <w:t xml:space="preserve"> và </w:t>
      </w:r>
      <w:r w:rsidRPr="006724E3">
        <w:rPr>
          <w:sz w:val="28"/>
          <w:szCs w:val="28"/>
        </w:rPr>
        <w:t xml:space="preserve">báo cáo kết quả thực hiện </w:t>
      </w:r>
      <w:r w:rsidR="00451E91" w:rsidRPr="006724E3">
        <w:rPr>
          <w:sz w:val="28"/>
          <w:szCs w:val="28"/>
        </w:rPr>
        <w:t xml:space="preserve">tại các kỳ họp của </w:t>
      </w:r>
      <w:r w:rsidRPr="006724E3">
        <w:rPr>
          <w:sz w:val="28"/>
          <w:szCs w:val="28"/>
        </w:rPr>
        <w:t xml:space="preserve">Hội </w:t>
      </w:r>
      <w:r w:rsidR="00451E91" w:rsidRPr="006724E3">
        <w:rPr>
          <w:sz w:val="28"/>
          <w:szCs w:val="28"/>
        </w:rPr>
        <w:t>đồng nhân dân tỉnh</w:t>
      </w:r>
      <w:r w:rsidRPr="006724E3">
        <w:rPr>
          <w:sz w:val="28"/>
          <w:szCs w:val="28"/>
        </w:rPr>
        <w:t>.</w:t>
      </w:r>
    </w:p>
    <w:p w14:paraId="650BF75C" w14:textId="7FE2BCAA" w:rsidR="0090382B" w:rsidRPr="006724E3" w:rsidRDefault="0090382B" w:rsidP="006724E3">
      <w:pPr>
        <w:spacing w:before="80" w:line="320" w:lineRule="exact"/>
        <w:ind w:firstLine="540"/>
        <w:jc w:val="both"/>
        <w:rPr>
          <w:sz w:val="28"/>
          <w:szCs w:val="28"/>
        </w:rPr>
      </w:pPr>
      <w:r w:rsidRPr="006724E3">
        <w:rPr>
          <w:sz w:val="28"/>
          <w:szCs w:val="28"/>
        </w:rPr>
        <w:t>2. Thường trực Hội đồng nhân dân tỉnh, các Ban Hội đồng nhân dân</w:t>
      </w:r>
      <w:r w:rsidR="00451E91" w:rsidRPr="006724E3">
        <w:rPr>
          <w:sz w:val="28"/>
          <w:szCs w:val="28"/>
        </w:rPr>
        <w:t xml:space="preserve"> tỉnh</w:t>
      </w:r>
      <w:r w:rsidRPr="006724E3">
        <w:rPr>
          <w:sz w:val="28"/>
          <w:szCs w:val="28"/>
        </w:rPr>
        <w:t xml:space="preserve">, các Tổ đại biểu Hội đồng nhân dân </w:t>
      </w:r>
      <w:r w:rsidR="00451E91" w:rsidRPr="006724E3">
        <w:rPr>
          <w:sz w:val="28"/>
          <w:szCs w:val="28"/>
        </w:rPr>
        <w:t xml:space="preserve">tỉnh </w:t>
      </w:r>
      <w:r w:rsidRPr="006724E3">
        <w:rPr>
          <w:sz w:val="28"/>
          <w:szCs w:val="28"/>
        </w:rPr>
        <w:t>và đại biểu Hội đồng nhân dân tỉnh</w:t>
      </w:r>
      <w:r w:rsidR="00451E91" w:rsidRPr="006724E3">
        <w:rPr>
          <w:sz w:val="28"/>
          <w:szCs w:val="28"/>
        </w:rPr>
        <w:t xml:space="preserve"> giám sát việc</w:t>
      </w:r>
      <w:r w:rsidRPr="006724E3">
        <w:rPr>
          <w:sz w:val="28"/>
          <w:szCs w:val="28"/>
        </w:rPr>
        <w:t xml:space="preserve"> thực hiện Nghị quyết theo quy định.</w:t>
      </w:r>
    </w:p>
    <w:p w14:paraId="6B962831" w14:textId="3E933244" w:rsidR="0090382B" w:rsidRPr="006724E3" w:rsidRDefault="0090382B" w:rsidP="006724E3">
      <w:pPr>
        <w:spacing w:before="80" w:line="320" w:lineRule="exact"/>
        <w:ind w:firstLine="540"/>
        <w:jc w:val="both"/>
        <w:rPr>
          <w:sz w:val="28"/>
          <w:szCs w:val="28"/>
        </w:rPr>
      </w:pPr>
      <w:r w:rsidRPr="006724E3">
        <w:rPr>
          <w:sz w:val="28"/>
          <w:szCs w:val="28"/>
        </w:rPr>
        <w:t>3. Đề nghị Ủy ban Mặt trận Tổ quốc Việt Nam tỉnh, các tổ chức t</w:t>
      </w:r>
      <w:r w:rsidR="00B663D7" w:rsidRPr="006724E3">
        <w:rPr>
          <w:sz w:val="28"/>
          <w:szCs w:val="28"/>
        </w:rPr>
        <w:t>hành viên giám sát và vận động n</w:t>
      </w:r>
      <w:r w:rsidRPr="006724E3">
        <w:rPr>
          <w:sz w:val="28"/>
          <w:szCs w:val="28"/>
        </w:rPr>
        <w:t>hân dân cùng tham gia giám sát việc thực hiện Nghị quyết này; phản ứng kịp thời tâm tư, nguyện vọng và kiến nghị của Nhân dân đến các cơ quan có thẩm quyền theo quy định của pháp luật.</w:t>
      </w:r>
    </w:p>
    <w:p w14:paraId="6C76CB91" w14:textId="592260BA" w:rsidR="0090382B" w:rsidRPr="006724E3" w:rsidRDefault="0090382B" w:rsidP="006724E3">
      <w:pPr>
        <w:spacing w:before="80" w:line="320" w:lineRule="exact"/>
        <w:ind w:firstLine="540"/>
        <w:jc w:val="both"/>
        <w:rPr>
          <w:sz w:val="28"/>
          <w:szCs w:val="28"/>
        </w:rPr>
      </w:pPr>
      <w:r w:rsidRPr="006724E3">
        <w:rPr>
          <w:sz w:val="28"/>
          <w:szCs w:val="28"/>
        </w:rPr>
        <w:t xml:space="preserve">Nghị quyết này đã được Hội đồng nhân dân tỉnh </w:t>
      </w:r>
      <w:r w:rsidR="00B663D7" w:rsidRPr="006724E3">
        <w:rPr>
          <w:sz w:val="28"/>
          <w:szCs w:val="28"/>
        </w:rPr>
        <w:t xml:space="preserve">Đồng Nai </w:t>
      </w:r>
      <w:r w:rsidRPr="006724E3">
        <w:rPr>
          <w:sz w:val="28"/>
          <w:szCs w:val="28"/>
        </w:rPr>
        <w:t xml:space="preserve">Khóa … Kỳ họp thứ … thông qua ngày …. </w:t>
      </w:r>
      <w:proofErr w:type="gramStart"/>
      <w:r w:rsidRPr="006724E3">
        <w:rPr>
          <w:sz w:val="28"/>
          <w:szCs w:val="28"/>
        </w:rPr>
        <w:t>tháng</w:t>
      </w:r>
      <w:proofErr w:type="gramEnd"/>
      <w:r w:rsidRPr="006724E3">
        <w:rPr>
          <w:sz w:val="28"/>
          <w:szCs w:val="28"/>
        </w:rPr>
        <w:t xml:space="preserve"> …. </w:t>
      </w:r>
      <w:proofErr w:type="gramStart"/>
      <w:r w:rsidRPr="006724E3">
        <w:rPr>
          <w:sz w:val="28"/>
          <w:szCs w:val="28"/>
        </w:rPr>
        <w:t>năm</w:t>
      </w:r>
      <w:proofErr w:type="gramEnd"/>
      <w:r w:rsidRPr="006724E3">
        <w:rPr>
          <w:sz w:val="28"/>
          <w:szCs w:val="28"/>
        </w:rPr>
        <w:t xml:space="preserve"> 202</w:t>
      </w:r>
      <w:r w:rsidR="00DA46D3">
        <w:rPr>
          <w:sz w:val="28"/>
          <w:szCs w:val="28"/>
        </w:rPr>
        <w:t>3</w:t>
      </w:r>
      <w:r w:rsidRPr="006724E3">
        <w:rPr>
          <w:sz w:val="28"/>
          <w:szCs w:val="28"/>
        </w:rPr>
        <w:t xml:space="preserve"> và có hiệu lực kể từ ngày … tháng … năm 202</w:t>
      </w:r>
      <w:r w:rsidR="00DA46D3">
        <w:rPr>
          <w:sz w:val="28"/>
          <w:szCs w:val="28"/>
        </w:rPr>
        <w:t>3</w:t>
      </w:r>
      <w:r w:rsidRPr="006724E3">
        <w:rPr>
          <w:sz w:val="28"/>
          <w:szCs w:val="28"/>
        </w:rPr>
        <w:t>./.</w:t>
      </w:r>
    </w:p>
    <w:p w14:paraId="5ABC3B6C" w14:textId="77777777" w:rsidR="001A69BF" w:rsidRPr="007A669F" w:rsidRDefault="001A69BF" w:rsidP="001A69BF">
      <w:pPr>
        <w:ind w:firstLine="720"/>
        <w:jc w:val="both"/>
        <w:rPr>
          <w:sz w:val="28"/>
          <w:szCs w:val="28"/>
        </w:rPr>
      </w:pPr>
      <w:r w:rsidRPr="007A669F">
        <w:rPr>
          <w:sz w:val="28"/>
          <w:szCs w:val="28"/>
          <w:lang w:val="vi-VN"/>
        </w:rPr>
        <w:t> </w:t>
      </w:r>
    </w:p>
    <w:tbl>
      <w:tblPr>
        <w:tblW w:w="0" w:type="auto"/>
        <w:jc w:val="center"/>
        <w:tblCellMar>
          <w:left w:w="0" w:type="dxa"/>
          <w:right w:w="0" w:type="dxa"/>
        </w:tblCellMar>
        <w:tblLook w:val="04A0" w:firstRow="1" w:lastRow="0" w:firstColumn="1" w:lastColumn="0" w:noHBand="0" w:noVBand="1"/>
      </w:tblPr>
      <w:tblGrid>
        <w:gridCol w:w="5220"/>
        <w:gridCol w:w="3780"/>
      </w:tblGrid>
      <w:tr w:rsidR="001A69BF" w:rsidRPr="007A669F" w14:paraId="7EFEE546" w14:textId="77777777" w:rsidTr="002D7120">
        <w:trPr>
          <w:jc w:val="center"/>
        </w:trPr>
        <w:tc>
          <w:tcPr>
            <w:tcW w:w="5220" w:type="dxa"/>
            <w:shd w:val="clear" w:color="auto" w:fill="auto"/>
            <w:tcMar>
              <w:top w:w="0" w:type="dxa"/>
              <w:left w:w="108" w:type="dxa"/>
              <w:bottom w:w="0" w:type="dxa"/>
              <w:right w:w="108" w:type="dxa"/>
            </w:tcMar>
          </w:tcPr>
          <w:p w14:paraId="02407501" w14:textId="61AADFFF" w:rsidR="001A69BF" w:rsidRPr="002D7120" w:rsidRDefault="002D7120" w:rsidP="005210F6">
            <w:pPr>
              <w:jc w:val="both"/>
              <w:rPr>
                <w:b/>
                <w:bCs/>
                <w:i/>
                <w:iCs/>
                <w:lang w:val="vi-VN"/>
              </w:rPr>
            </w:pPr>
            <w:r w:rsidRPr="007A669F">
              <w:rPr>
                <w:b/>
                <w:bCs/>
                <w:i/>
                <w:iCs/>
                <w:lang w:val="vi-VN"/>
              </w:rPr>
              <w:t>Nơi nhận:</w:t>
            </w:r>
          </w:p>
        </w:tc>
        <w:tc>
          <w:tcPr>
            <w:tcW w:w="3780" w:type="dxa"/>
            <w:shd w:val="clear" w:color="auto" w:fill="auto"/>
            <w:tcMar>
              <w:top w:w="0" w:type="dxa"/>
              <w:left w:w="108" w:type="dxa"/>
              <w:bottom w:w="0" w:type="dxa"/>
              <w:right w:w="108" w:type="dxa"/>
            </w:tcMar>
          </w:tcPr>
          <w:p w14:paraId="7DD567E0" w14:textId="732C81FE" w:rsidR="001A69BF" w:rsidRPr="007A669F" w:rsidRDefault="002D7120" w:rsidP="002D7120">
            <w:pPr>
              <w:jc w:val="center"/>
              <w:rPr>
                <w:b/>
                <w:bCs/>
                <w:sz w:val="26"/>
                <w:szCs w:val="26"/>
              </w:rPr>
            </w:pPr>
            <w:r>
              <w:rPr>
                <w:b/>
                <w:bCs/>
                <w:sz w:val="26"/>
                <w:szCs w:val="26"/>
              </w:rPr>
              <w:t>CHỦ TỊCH</w:t>
            </w:r>
          </w:p>
        </w:tc>
      </w:tr>
      <w:tr w:rsidR="001A69BF" w:rsidRPr="007D1D40" w14:paraId="7E01FC24" w14:textId="77777777" w:rsidTr="002D7120">
        <w:trPr>
          <w:jc w:val="center"/>
        </w:trPr>
        <w:tc>
          <w:tcPr>
            <w:tcW w:w="5220" w:type="dxa"/>
            <w:shd w:val="clear" w:color="auto" w:fill="auto"/>
            <w:tcMar>
              <w:top w:w="0" w:type="dxa"/>
              <w:left w:w="108" w:type="dxa"/>
              <w:bottom w:w="0" w:type="dxa"/>
              <w:right w:w="108" w:type="dxa"/>
            </w:tcMar>
          </w:tcPr>
          <w:p w14:paraId="18E8BFEF" w14:textId="1F2557B4" w:rsidR="002D7120" w:rsidRDefault="00020155" w:rsidP="005210F6">
            <w:pPr>
              <w:jc w:val="both"/>
              <w:rPr>
                <w:bCs/>
                <w:iCs/>
              </w:rPr>
            </w:pPr>
            <w:r w:rsidRPr="007A669F">
              <w:rPr>
                <w:bCs/>
                <w:iCs/>
              </w:rPr>
              <w:t xml:space="preserve">- </w:t>
            </w:r>
            <w:r w:rsidR="00310E42">
              <w:rPr>
                <w:bCs/>
                <w:iCs/>
              </w:rPr>
              <w:t>Ủy ban T</w:t>
            </w:r>
            <w:r w:rsidR="002D7120">
              <w:rPr>
                <w:bCs/>
                <w:iCs/>
              </w:rPr>
              <w:t>hường vụ Quốc hội;</w:t>
            </w:r>
          </w:p>
          <w:p w14:paraId="48E51F42" w14:textId="77777777" w:rsidR="002D7120" w:rsidRDefault="002D7120" w:rsidP="005210F6">
            <w:pPr>
              <w:jc w:val="both"/>
              <w:rPr>
                <w:bCs/>
                <w:iCs/>
              </w:rPr>
            </w:pPr>
            <w:r>
              <w:rPr>
                <w:bCs/>
                <w:iCs/>
              </w:rPr>
              <w:t>- Chính phủ;</w:t>
            </w:r>
          </w:p>
          <w:p w14:paraId="1ED3BCA2" w14:textId="7ED86F0C" w:rsidR="00310E42" w:rsidRDefault="002D7120" w:rsidP="005210F6">
            <w:pPr>
              <w:jc w:val="both"/>
              <w:rPr>
                <w:bCs/>
                <w:iCs/>
              </w:rPr>
            </w:pPr>
            <w:r>
              <w:rPr>
                <w:bCs/>
                <w:iCs/>
              </w:rPr>
              <w:t>- Văn phòng Quốc hội</w:t>
            </w:r>
            <w:r w:rsidR="00310E42">
              <w:rPr>
                <w:bCs/>
                <w:iCs/>
              </w:rPr>
              <w:t xml:space="preserve"> (A+B);</w:t>
            </w:r>
          </w:p>
          <w:p w14:paraId="361789B3" w14:textId="7E07BA5F" w:rsidR="002D7120" w:rsidRDefault="00310E42" w:rsidP="005210F6">
            <w:pPr>
              <w:jc w:val="both"/>
              <w:rPr>
                <w:bCs/>
                <w:iCs/>
              </w:rPr>
            </w:pPr>
            <w:r>
              <w:rPr>
                <w:bCs/>
                <w:iCs/>
              </w:rPr>
              <w:t xml:space="preserve">- Văn phòng </w:t>
            </w:r>
            <w:r w:rsidR="002D7120">
              <w:rPr>
                <w:bCs/>
                <w:iCs/>
              </w:rPr>
              <w:t>Chính phủ (A+B);</w:t>
            </w:r>
          </w:p>
          <w:p w14:paraId="5029155F" w14:textId="37B58939" w:rsidR="00310E42" w:rsidRDefault="002D7120" w:rsidP="005210F6">
            <w:pPr>
              <w:jc w:val="both"/>
              <w:rPr>
                <w:bCs/>
                <w:iCs/>
              </w:rPr>
            </w:pPr>
            <w:r>
              <w:rPr>
                <w:bCs/>
                <w:iCs/>
              </w:rPr>
              <w:t>- Bộ K</w:t>
            </w:r>
            <w:r w:rsidR="00310E42">
              <w:rPr>
                <w:bCs/>
                <w:iCs/>
              </w:rPr>
              <w:t>hoa học và Công nghệ;</w:t>
            </w:r>
            <w:r>
              <w:rPr>
                <w:bCs/>
                <w:iCs/>
              </w:rPr>
              <w:t xml:space="preserve"> </w:t>
            </w:r>
          </w:p>
          <w:p w14:paraId="64F59E81" w14:textId="697643AD" w:rsidR="002D7120" w:rsidRDefault="00310E42" w:rsidP="005210F6">
            <w:pPr>
              <w:jc w:val="both"/>
              <w:rPr>
                <w:bCs/>
                <w:iCs/>
              </w:rPr>
            </w:pPr>
            <w:r>
              <w:rPr>
                <w:bCs/>
                <w:iCs/>
              </w:rPr>
              <w:t xml:space="preserve">- </w:t>
            </w:r>
            <w:r w:rsidR="002D7120">
              <w:rPr>
                <w:bCs/>
                <w:iCs/>
              </w:rPr>
              <w:t>Bộ Tài chính;</w:t>
            </w:r>
          </w:p>
          <w:p w14:paraId="39424E66" w14:textId="77777777" w:rsidR="002D7120" w:rsidRDefault="002D7120" w:rsidP="005210F6">
            <w:pPr>
              <w:jc w:val="both"/>
              <w:rPr>
                <w:bCs/>
                <w:iCs/>
              </w:rPr>
            </w:pPr>
            <w:r>
              <w:rPr>
                <w:bCs/>
                <w:iCs/>
              </w:rPr>
              <w:t>- Cục Kiểm tra VB. QPPL – Bộ Tư pháp;</w:t>
            </w:r>
          </w:p>
          <w:p w14:paraId="24CD8D5C" w14:textId="77777777" w:rsidR="002D7120" w:rsidRDefault="002D7120" w:rsidP="005210F6">
            <w:pPr>
              <w:jc w:val="both"/>
              <w:rPr>
                <w:bCs/>
                <w:iCs/>
              </w:rPr>
            </w:pPr>
            <w:r>
              <w:rPr>
                <w:bCs/>
                <w:iCs/>
              </w:rPr>
              <w:t>- Bí thư Tỉnh ủy;</w:t>
            </w:r>
          </w:p>
          <w:p w14:paraId="75900D91" w14:textId="77777777" w:rsidR="002D7120" w:rsidRDefault="002D7120" w:rsidP="005210F6">
            <w:pPr>
              <w:jc w:val="both"/>
              <w:rPr>
                <w:bCs/>
                <w:iCs/>
              </w:rPr>
            </w:pPr>
            <w:r>
              <w:rPr>
                <w:bCs/>
                <w:iCs/>
              </w:rPr>
              <w:lastRenderedPageBreak/>
              <w:t>- Thường trực Tỉnh ủy;</w:t>
            </w:r>
          </w:p>
          <w:p w14:paraId="4B6BF02C" w14:textId="77777777" w:rsidR="002D7120" w:rsidRDefault="002D7120" w:rsidP="005210F6">
            <w:pPr>
              <w:jc w:val="both"/>
              <w:rPr>
                <w:bCs/>
                <w:iCs/>
              </w:rPr>
            </w:pPr>
            <w:r>
              <w:rPr>
                <w:bCs/>
                <w:iCs/>
              </w:rPr>
              <w:t>- Đoàn Đại biểu Quốc hội tỉnh;</w:t>
            </w:r>
          </w:p>
          <w:p w14:paraId="072568F6" w14:textId="07B34E35" w:rsidR="00310E42" w:rsidRDefault="00310E42" w:rsidP="005210F6">
            <w:pPr>
              <w:jc w:val="both"/>
              <w:rPr>
                <w:bCs/>
                <w:iCs/>
              </w:rPr>
            </w:pPr>
            <w:r>
              <w:rPr>
                <w:bCs/>
                <w:iCs/>
              </w:rPr>
              <w:t>- Thường trực HĐND tỉnh;</w:t>
            </w:r>
          </w:p>
          <w:p w14:paraId="04CBF291" w14:textId="498C7D05" w:rsidR="00310E42" w:rsidRDefault="00310E42" w:rsidP="005210F6">
            <w:pPr>
              <w:jc w:val="both"/>
              <w:rPr>
                <w:bCs/>
                <w:iCs/>
              </w:rPr>
            </w:pPr>
            <w:r>
              <w:rPr>
                <w:bCs/>
                <w:iCs/>
              </w:rPr>
              <w:t>- Đại biểu HĐND tỉnh;</w:t>
            </w:r>
          </w:p>
          <w:p w14:paraId="195E62C0" w14:textId="77777777" w:rsidR="002D7120" w:rsidRDefault="002D7120" w:rsidP="005210F6">
            <w:pPr>
              <w:jc w:val="both"/>
              <w:rPr>
                <w:bCs/>
                <w:iCs/>
              </w:rPr>
            </w:pPr>
            <w:r>
              <w:rPr>
                <w:bCs/>
                <w:iCs/>
              </w:rPr>
              <w:t>- UBND tỉnh;</w:t>
            </w:r>
          </w:p>
          <w:p w14:paraId="4B3D4FC5" w14:textId="0A619958" w:rsidR="002D7120" w:rsidRDefault="002D7120" w:rsidP="005210F6">
            <w:pPr>
              <w:jc w:val="both"/>
              <w:rPr>
                <w:bCs/>
                <w:iCs/>
              </w:rPr>
            </w:pPr>
            <w:r>
              <w:rPr>
                <w:bCs/>
                <w:iCs/>
              </w:rPr>
              <w:t>- UBMTTQVN tỉnh và các đoàn thể;</w:t>
            </w:r>
          </w:p>
          <w:p w14:paraId="56256DFE" w14:textId="77777777" w:rsidR="002D7120" w:rsidRDefault="0009154D" w:rsidP="005210F6">
            <w:pPr>
              <w:jc w:val="both"/>
              <w:rPr>
                <w:bCs/>
                <w:iCs/>
              </w:rPr>
            </w:pPr>
            <w:r w:rsidRPr="007A669F">
              <w:rPr>
                <w:bCs/>
                <w:iCs/>
              </w:rPr>
              <w:t xml:space="preserve">- </w:t>
            </w:r>
            <w:r w:rsidR="002D7120">
              <w:rPr>
                <w:bCs/>
                <w:iCs/>
              </w:rPr>
              <w:t>Các Sở, ban, ngành;</w:t>
            </w:r>
          </w:p>
          <w:p w14:paraId="75A30E0C" w14:textId="77777777" w:rsidR="002D7120" w:rsidRDefault="002D7120" w:rsidP="005210F6">
            <w:pPr>
              <w:jc w:val="both"/>
              <w:rPr>
                <w:bCs/>
                <w:iCs/>
              </w:rPr>
            </w:pPr>
            <w:r>
              <w:rPr>
                <w:bCs/>
                <w:iCs/>
              </w:rPr>
              <w:t>- VKSND, TAND, CTHADS tỉnh;</w:t>
            </w:r>
          </w:p>
          <w:p w14:paraId="23B29446" w14:textId="6B378BB3" w:rsidR="002D7120" w:rsidRDefault="002D7120" w:rsidP="005210F6">
            <w:pPr>
              <w:jc w:val="both"/>
              <w:rPr>
                <w:bCs/>
                <w:iCs/>
              </w:rPr>
            </w:pPr>
            <w:r>
              <w:rPr>
                <w:bCs/>
                <w:iCs/>
              </w:rPr>
              <w:t xml:space="preserve">- Văn phòng: Tỉnh ủy, </w:t>
            </w:r>
            <w:r w:rsidR="00310E42">
              <w:rPr>
                <w:bCs/>
                <w:iCs/>
              </w:rPr>
              <w:t>HĐND,</w:t>
            </w:r>
            <w:r>
              <w:rPr>
                <w:bCs/>
                <w:iCs/>
              </w:rPr>
              <w:t xml:space="preserve"> UBND tỉnh;</w:t>
            </w:r>
          </w:p>
          <w:p w14:paraId="6D8C2422" w14:textId="77777777" w:rsidR="002D7120" w:rsidRDefault="002D7120" w:rsidP="005210F6">
            <w:pPr>
              <w:jc w:val="both"/>
              <w:rPr>
                <w:bCs/>
                <w:iCs/>
              </w:rPr>
            </w:pPr>
            <w:r>
              <w:rPr>
                <w:bCs/>
                <w:iCs/>
              </w:rPr>
              <w:t>- Thường trực HĐND, UBND cấp huyện;</w:t>
            </w:r>
          </w:p>
          <w:p w14:paraId="1421E825" w14:textId="1547B2E8" w:rsidR="002D7120" w:rsidRDefault="002D7120" w:rsidP="005210F6">
            <w:pPr>
              <w:jc w:val="both"/>
              <w:rPr>
                <w:bCs/>
                <w:iCs/>
              </w:rPr>
            </w:pPr>
            <w:r>
              <w:rPr>
                <w:bCs/>
                <w:iCs/>
              </w:rPr>
              <w:t>- Cổng thông tin điện tử tỉnh;</w:t>
            </w:r>
          </w:p>
          <w:p w14:paraId="5B986B45" w14:textId="77777777" w:rsidR="002D7120" w:rsidRDefault="002D7120" w:rsidP="005210F6">
            <w:pPr>
              <w:jc w:val="both"/>
              <w:rPr>
                <w:bCs/>
                <w:iCs/>
              </w:rPr>
            </w:pPr>
            <w:r>
              <w:rPr>
                <w:bCs/>
                <w:iCs/>
              </w:rPr>
              <w:t>- Báo Đồng Nai, Đài PT-TH Đồng Nai;</w:t>
            </w:r>
          </w:p>
          <w:p w14:paraId="7A149FF8" w14:textId="24B613AD" w:rsidR="001A69BF" w:rsidRPr="007A669F" w:rsidRDefault="002D7120" w:rsidP="005210F6">
            <w:pPr>
              <w:jc w:val="both"/>
              <w:rPr>
                <w:b/>
                <w:bCs/>
                <w:i/>
                <w:iCs/>
                <w:sz w:val="28"/>
                <w:szCs w:val="28"/>
                <w:lang w:val="vi-VN"/>
              </w:rPr>
            </w:pPr>
            <w:r>
              <w:rPr>
                <w:bCs/>
                <w:iCs/>
              </w:rPr>
              <w:t>- Lưu: VT, P.CTHĐ.</w:t>
            </w:r>
          </w:p>
        </w:tc>
        <w:tc>
          <w:tcPr>
            <w:tcW w:w="3780" w:type="dxa"/>
            <w:shd w:val="clear" w:color="auto" w:fill="auto"/>
            <w:tcMar>
              <w:top w:w="0" w:type="dxa"/>
              <w:left w:w="108" w:type="dxa"/>
              <w:bottom w:w="0" w:type="dxa"/>
              <w:right w:w="108" w:type="dxa"/>
            </w:tcMar>
          </w:tcPr>
          <w:p w14:paraId="201EF105" w14:textId="77777777" w:rsidR="001A69BF" w:rsidRPr="007A669F" w:rsidRDefault="001A69BF" w:rsidP="00D23481">
            <w:pPr>
              <w:jc w:val="center"/>
              <w:rPr>
                <w:b/>
                <w:bCs/>
                <w:sz w:val="28"/>
                <w:szCs w:val="28"/>
              </w:rPr>
            </w:pPr>
          </w:p>
          <w:p w14:paraId="5E10FEB8" w14:textId="77777777" w:rsidR="001A69BF" w:rsidRPr="007A669F" w:rsidRDefault="001A69BF" w:rsidP="00D23481">
            <w:pPr>
              <w:jc w:val="center"/>
              <w:rPr>
                <w:b/>
                <w:bCs/>
                <w:sz w:val="28"/>
                <w:szCs w:val="28"/>
              </w:rPr>
            </w:pPr>
          </w:p>
          <w:p w14:paraId="4D08B1A2" w14:textId="77777777" w:rsidR="001A69BF" w:rsidRPr="007A669F" w:rsidRDefault="001A69BF" w:rsidP="00D23481">
            <w:pPr>
              <w:jc w:val="center"/>
              <w:rPr>
                <w:b/>
                <w:bCs/>
                <w:sz w:val="28"/>
                <w:szCs w:val="28"/>
              </w:rPr>
            </w:pPr>
          </w:p>
          <w:p w14:paraId="6193770E" w14:textId="77777777" w:rsidR="001A69BF" w:rsidRPr="007A669F" w:rsidRDefault="001A69BF" w:rsidP="00D23481">
            <w:pPr>
              <w:jc w:val="center"/>
              <w:rPr>
                <w:b/>
                <w:bCs/>
                <w:sz w:val="28"/>
                <w:szCs w:val="28"/>
              </w:rPr>
            </w:pPr>
          </w:p>
          <w:p w14:paraId="714B40CE" w14:textId="77777777" w:rsidR="001A69BF" w:rsidRPr="007A669F" w:rsidRDefault="001A69BF" w:rsidP="00D23481">
            <w:pPr>
              <w:jc w:val="center"/>
              <w:rPr>
                <w:b/>
                <w:bCs/>
                <w:sz w:val="28"/>
                <w:szCs w:val="28"/>
              </w:rPr>
            </w:pPr>
          </w:p>
          <w:p w14:paraId="6F020E2D" w14:textId="77777777" w:rsidR="001A69BF" w:rsidRPr="007A669F" w:rsidRDefault="001A69BF" w:rsidP="00D23481">
            <w:pPr>
              <w:jc w:val="center"/>
              <w:rPr>
                <w:b/>
                <w:bCs/>
                <w:sz w:val="28"/>
                <w:szCs w:val="28"/>
              </w:rPr>
            </w:pPr>
          </w:p>
          <w:p w14:paraId="3CE6D18E" w14:textId="2E1280E5" w:rsidR="001A69BF" w:rsidRPr="007D1D40" w:rsidRDefault="002D7120" w:rsidP="00D23481">
            <w:pPr>
              <w:jc w:val="center"/>
              <w:rPr>
                <w:b/>
                <w:bCs/>
                <w:sz w:val="28"/>
                <w:szCs w:val="28"/>
              </w:rPr>
            </w:pPr>
            <w:r>
              <w:rPr>
                <w:b/>
                <w:bCs/>
                <w:sz w:val="28"/>
                <w:szCs w:val="28"/>
              </w:rPr>
              <w:t>Thái Bảo</w:t>
            </w:r>
          </w:p>
        </w:tc>
      </w:tr>
    </w:tbl>
    <w:p w14:paraId="62B8DBB2" w14:textId="77777777" w:rsidR="00754124" w:rsidRDefault="00754124" w:rsidP="00ED6031"/>
    <w:p w14:paraId="23CF740E" w14:textId="77777777" w:rsidR="00157BD6" w:rsidRDefault="00157BD6" w:rsidP="00ED6031"/>
    <w:p w14:paraId="68A40BAF" w14:textId="77777777" w:rsidR="00157BD6" w:rsidRDefault="00157BD6" w:rsidP="00ED6031"/>
    <w:p w14:paraId="7861272A" w14:textId="77777777" w:rsidR="00157BD6" w:rsidRDefault="00157BD6" w:rsidP="00ED6031"/>
    <w:p w14:paraId="42287A5B" w14:textId="77777777" w:rsidR="00157BD6" w:rsidRDefault="00157BD6" w:rsidP="00ED6031"/>
    <w:p w14:paraId="3F928922" w14:textId="77777777" w:rsidR="00157BD6" w:rsidRDefault="00157BD6" w:rsidP="00ED6031"/>
    <w:p w14:paraId="73A3B697" w14:textId="77777777" w:rsidR="00157BD6" w:rsidRDefault="00157BD6" w:rsidP="00ED6031"/>
    <w:p w14:paraId="6AA0A581" w14:textId="77777777" w:rsidR="00157BD6" w:rsidRDefault="00157BD6" w:rsidP="00ED6031"/>
    <w:p w14:paraId="59FAFA98" w14:textId="77777777" w:rsidR="00157BD6" w:rsidRDefault="00157BD6" w:rsidP="00ED6031"/>
    <w:p w14:paraId="0C6C8E1C" w14:textId="77777777" w:rsidR="00157BD6" w:rsidRDefault="00157BD6" w:rsidP="00ED6031"/>
    <w:p w14:paraId="3B94896F" w14:textId="77777777" w:rsidR="00157BD6" w:rsidRDefault="00157BD6" w:rsidP="00ED6031"/>
    <w:p w14:paraId="13DB5324" w14:textId="77777777" w:rsidR="00157BD6" w:rsidRDefault="00157BD6" w:rsidP="00ED6031"/>
    <w:p w14:paraId="60114792" w14:textId="77777777" w:rsidR="00157BD6" w:rsidRDefault="00157BD6" w:rsidP="00ED6031"/>
    <w:p w14:paraId="358AFBA0" w14:textId="77777777" w:rsidR="002B0F19" w:rsidRDefault="002B0F19" w:rsidP="00ED6031"/>
    <w:p w14:paraId="2FE3F1F5" w14:textId="77777777" w:rsidR="002B0F19" w:rsidRDefault="002B0F19" w:rsidP="00ED6031"/>
    <w:p w14:paraId="63B59145" w14:textId="77777777" w:rsidR="002B0F19" w:rsidRDefault="002B0F19" w:rsidP="00ED6031">
      <w:pPr>
        <w:sectPr w:rsidR="002B0F19" w:rsidSect="002B0F19">
          <w:headerReference w:type="default" r:id="rId8"/>
          <w:headerReference w:type="first" r:id="rId9"/>
          <w:type w:val="continuous"/>
          <w:pgSz w:w="11907" w:h="16840" w:code="9"/>
          <w:pgMar w:top="446" w:right="1138" w:bottom="634" w:left="1699" w:header="562" w:footer="0" w:gutter="0"/>
          <w:cols w:space="720"/>
          <w:titlePg/>
          <w:docGrid w:linePitch="360"/>
        </w:sectPr>
      </w:pPr>
    </w:p>
    <w:p w14:paraId="4792E2A0" w14:textId="77777777" w:rsidR="002B0F19" w:rsidRDefault="002B0F19" w:rsidP="002B0F19">
      <w:pPr>
        <w:jc w:val="center"/>
        <w:rPr>
          <w:b/>
          <w:sz w:val="28"/>
          <w:szCs w:val="28"/>
        </w:rPr>
      </w:pPr>
      <w:r>
        <w:rPr>
          <w:b/>
          <w:sz w:val="28"/>
          <w:szCs w:val="28"/>
        </w:rPr>
        <w:lastRenderedPageBreak/>
        <w:t>Phụ lục 1</w:t>
      </w:r>
    </w:p>
    <w:p w14:paraId="690CF6CE" w14:textId="77777777" w:rsidR="002B0F19" w:rsidRDefault="002B0F19" w:rsidP="002B0F19">
      <w:pPr>
        <w:jc w:val="center"/>
        <w:rPr>
          <w:b/>
          <w:sz w:val="28"/>
          <w:szCs w:val="28"/>
        </w:rPr>
      </w:pPr>
      <w:r>
        <w:rPr>
          <w:b/>
          <w:sz w:val="28"/>
          <w:szCs w:val="28"/>
        </w:rPr>
        <w:t>BẢNG TỔNG HỢP CÁC CHỈ TIÊU THỰC HIỆN</w:t>
      </w:r>
    </w:p>
    <w:p w14:paraId="31651F25" w14:textId="77777777" w:rsidR="002B0F19" w:rsidRDefault="002B0F19" w:rsidP="002B0F19">
      <w:pPr>
        <w:jc w:val="center"/>
        <w:rPr>
          <w:b/>
          <w:sz w:val="28"/>
          <w:szCs w:val="28"/>
        </w:rPr>
      </w:pPr>
      <w:r>
        <w:rPr>
          <w:b/>
          <w:sz w:val="28"/>
          <w:szCs w:val="28"/>
        </w:rPr>
        <w:t>HỖ TRỢ DOANH NGHIỆP VỀ LĨNH VỰC CÔNG NGHỆ ĐẾN NĂM 2030</w:t>
      </w:r>
    </w:p>
    <w:p w14:paraId="0F688DE9" w14:textId="503EAD26" w:rsidR="002B0F19" w:rsidRPr="006108F7" w:rsidRDefault="002B0F19" w:rsidP="002B0F19">
      <w:pPr>
        <w:jc w:val="center"/>
        <w:rPr>
          <w:i/>
          <w:sz w:val="26"/>
          <w:szCs w:val="26"/>
        </w:rPr>
      </w:pPr>
      <w:r w:rsidRPr="006108F7">
        <w:rPr>
          <w:i/>
          <w:sz w:val="26"/>
          <w:szCs w:val="26"/>
        </w:rPr>
        <w:t xml:space="preserve">(Ban hành kèm theo </w:t>
      </w:r>
      <w:r>
        <w:rPr>
          <w:i/>
          <w:sz w:val="26"/>
          <w:szCs w:val="26"/>
        </w:rPr>
        <w:t xml:space="preserve">Nghị quyết </w:t>
      </w:r>
      <w:proofErr w:type="gramStart"/>
      <w:r w:rsidRPr="006108F7">
        <w:rPr>
          <w:i/>
          <w:sz w:val="26"/>
          <w:szCs w:val="26"/>
        </w:rPr>
        <w:t xml:space="preserve">số </w:t>
      </w:r>
      <w:r>
        <w:rPr>
          <w:i/>
          <w:sz w:val="26"/>
          <w:szCs w:val="26"/>
        </w:rPr>
        <w:t>..</w:t>
      </w:r>
      <w:proofErr w:type="gramEnd"/>
      <w:r>
        <w:rPr>
          <w:i/>
          <w:sz w:val="26"/>
          <w:szCs w:val="26"/>
        </w:rPr>
        <w:t>…../202</w:t>
      </w:r>
      <w:r w:rsidR="000D41DF">
        <w:rPr>
          <w:i/>
          <w:sz w:val="26"/>
          <w:szCs w:val="26"/>
        </w:rPr>
        <w:t>3</w:t>
      </w:r>
      <w:r>
        <w:rPr>
          <w:i/>
          <w:sz w:val="26"/>
          <w:szCs w:val="26"/>
        </w:rPr>
        <w:t>/NQ</w:t>
      </w:r>
      <w:r w:rsidRPr="006108F7">
        <w:rPr>
          <w:i/>
          <w:sz w:val="26"/>
          <w:szCs w:val="26"/>
        </w:rPr>
        <w:t>-</w:t>
      </w:r>
      <w:r>
        <w:rPr>
          <w:i/>
          <w:sz w:val="26"/>
          <w:szCs w:val="26"/>
        </w:rPr>
        <w:t>HĐND</w:t>
      </w:r>
      <w:r w:rsidRPr="006108F7">
        <w:rPr>
          <w:i/>
          <w:sz w:val="26"/>
          <w:szCs w:val="26"/>
        </w:rPr>
        <w:t xml:space="preserve"> ngày …</w:t>
      </w:r>
      <w:r>
        <w:rPr>
          <w:i/>
          <w:sz w:val="26"/>
          <w:szCs w:val="26"/>
        </w:rPr>
        <w:t xml:space="preserve">tháng ….năm …. </w:t>
      </w:r>
      <w:proofErr w:type="gramStart"/>
      <w:r>
        <w:rPr>
          <w:i/>
          <w:sz w:val="26"/>
          <w:szCs w:val="26"/>
        </w:rPr>
        <w:t>c</w:t>
      </w:r>
      <w:r w:rsidRPr="006108F7">
        <w:rPr>
          <w:i/>
          <w:sz w:val="26"/>
          <w:szCs w:val="26"/>
        </w:rPr>
        <w:t>ủa</w:t>
      </w:r>
      <w:proofErr w:type="gramEnd"/>
      <w:r w:rsidRPr="006108F7">
        <w:rPr>
          <w:i/>
          <w:sz w:val="26"/>
          <w:szCs w:val="26"/>
        </w:rPr>
        <w:t xml:space="preserve"> </w:t>
      </w:r>
      <w:r>
        <w:rPr>
          <w:i/>
          <w:sz w:val="26"/>
          <w:szCs w:val="26"/>
        </w:rPr>
        <w:t>Hội đồng nhân dân tỉnh</w:t>
      </w:r>
      <w:r w:rsidRPr="006108F7">
        <w:rPr>
          <w:i/>
          <w:sz w:val="26"/>
          <w:szCs w:val="26"/>
        </w:rPr>
        <w:t xml:space="preserve"> tỉnh Đồng Nai)</w:t>
      </w:r>
    </w:p>
    <w:p w14:paraId="3918D15A" w14:textId="77777777" w:rsidR="002B0F19" w:rsidRPr="008168E5" w:rsidRDefault="002B0F19" w:rsidP="002B0F19">
      <w:pPr>
        <w:jc w:val="center"/>
        <w:rPr>
          <w:b/>
          <w:sz w:val="28"/>
          <w:szCs w:val="28"/>
        </w:rPr>
      </w:pPr>
    </w:p>
    <w:tbl>
      <w:tblPr>
        <w:tblStyle w:val="TableGrid"/>
        <w:tblW w:w="14028" w:type="dxa"/>
        <w:jc w:val="center"/>
        <w:tblLook w:val="04A0" w:firstRow="1" w:lastRow="0" w:firstColumn="1" w:lastColumn="0" w:noHBand="0" w:noVBand="1"/>
      </w:tblPr>
      <w:tblGrid>
        <w:gridCol w:w="746"/>
        <w:gridCol w:w="6449"/>
        <w:gridCol w:w="1170"/>
        <w:gridCol w:w="809"/>
        <w:gridCol w:w="809"/>
        <w:gridCol w:w="809"/>
        <w:gridCol w:w="809"/>
        <w:gridCol w:w="809"/>
        <w:gridCol w:w="809"/>
        <w:gridCol w:w="809"/>
      </w:tblGrid>
      <w:tr w:rsidR="000D41DF" w:rsidRPr="008F755D" w14:paraId="3CDA3097" w14:textId="77777777" w:rsidTr="000D41DF">
        <w:trPr>
          <w:trHeight w:val="530"/>
          <w:jc w:val="center"/>
        </w:trPr>
        <w:tc>
          <w:tcPr>
            <w:tcW w:w="746" w:type="dxa"/>
            <w:vAlign w:val="center"/>
          </w:tcPr>
          <w:p w14:paraId="08243BE5"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STT</w:t>
            </w:r>
          </w:p>
        </w:tc>
        <w:tc>
          <w:tcPr>
            <w:tcW w:w="6449" w:type="dxa"/>
            <w:vAlign w:val="center"/>
          </w:tcPr>
          <w:p w14:paraId="711A7DA1"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Nội dung</w:t>
            </w:r>
          </w:p>
        </w:tc>
        <w:tc>
          <w:tcPr>
            <w:tcW w:w="1170" w:type="dxa"/>
            <w:vAlign w:val="center"/>
          </w:tcPr>
          <w:p w14:paraId="20528798"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Chỉ tiêu</w:t>
            </w:r>
          </w:p>
        </w:tc>
        <w:tc>
          <w:tcPr>
            <w:tcW w:w="809" w:type="dxa"/>
            <w:vAlign w:val="center"/>
          </w:tcPr>
          <w:p w14:paraId="46A8A0C7"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2024</w:t>
            </w:r>
          </w:p>
        </w:tc>
        <w:tc>
          <w:tcPr>
            <w:tcW w:w="809" w:type="dxa"/>
            <w:vAlign w:val="center"/>
          </w:tcPr>
          <w:p w14:paraId="4E2CD845"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2025</w:t>
            </w:r>
          </w:p>
        </w:tc>
        <w:tc>
          <w:tcPr>
            <w:tcW w:w="809" w:type="dxa"/>
            <w:vAlign w:val="center"/>
          </w:tcPr>
          <w:p w14:paraId="2971B113"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2026</w:t>
            </w:r>
          </w:p>
        </w:tc>
        <w:tc>
          <w:tcPr>
            <w:tcW w:w="809" w:type="dxa"/>
            <w:vAlign w:val="center"/>
          </w:tcPr>
          <w:p w14:paraId="09A2EFDC"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2027</w:t>
            </w:r>
          </w:p>
        </w:tc>
        <w:tc>
          <w:tcPr>
            <w:tcW w:w="809" w:type="dxa"/>
            <w:vAlign w:val="center"/>
          </w:tcPr>
          <w:p w14:paraId="4AD8891D"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2028</w:t>
            </w:r>
          </w:p>
        </w:tc>
        <w:tc>
          <w:tcPr>
            <w:tcW w:w="809" w:type="dxa"/>
            <w:vAlign w:val="center"/>
          </w:tcPr>
          <w:p w14:paraId="7010EE3B"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2029</w:t>
            </w:r>
          </w:p>
        </w:tc>
        <w:tc>
          <w:tcPr>
            <w:tcW w:w="809" w:type="dxa"/>
            <w:vAlign w:val="center"/>
          </w:tcPr>
          <w:p w14:paraId="54903F53" w14:textId="77777777" w:rsidR="000D41DF" w:rsidRPr="00AA6F4E" w:rsidRDefault="000D41DF" w:rsidP="0083423D">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2030</w:t>
            </w:r>
          </w:p>
        </w:tc>
      </w:tr>
      <w:tr w:rsidR="000D41DF" w:rsidRPr="008F755D" w14:paraId="1CD28803" w14:textId="77777777" w:rsidTr="000D41DF">
        <w:trPr>
          <w:jc w:val="center"/>
        </w:trPr>
        <w:tc>
          <w:tcPr>
            <w:tcW w:w="746" w:type="dxa"/>
            <w:vAlign w:val="center"/>
          </w:tcPr>
          <w:p w14:paraId="1986D7BE" w14:textId="77777777" w:rsidR="000D41DF" w:rsidRPr="009C0D16" w:rsidRDefault="000D41DF" w:rsidP="0083423D">
            <w:pPr>
              <w:spacing w:before="60" w:after="40" w:line="300" w:lineRule="exact"/>
              <w:jc w:val="center"/>
              <w:rPr>
                <w:rFonts w:ascii="Times New Roman" w:hAnsi="Times New Roman"/>
              </w:rPr>
            </w:pPr>
            <w:r>
              <w:rPr>
                <w:rFonts w:ascii="Times New Roman" w:hAnsi="Times New Roman"/>
              </w:rPr>
              <w:t>I</w:t>
            </w:r>
          </w:p>
        </w:tc>
        <w:tc>
          <w:tcPr>
            <w:tcW w:w="6449" w:type="dxa"/>
          </w:tcPr>
          <w:p w14:paraId="650F410E" w14:textId="2B65CA5A" w:rsidR="000D41DF" w:rsidRPr="009C0D16" w:rsidRDefault="000D41DF" w:rsidP="000D41DF">
            <w:pPr>
              <w:spacing w:before="60" w:after="40" w:line="300" w:lineRule="exact"/>
              <w:jc w:val="both"/>
              <w:rPr>
                <w:rFonts w:ascii="Times New Roman" w:hAnsi="Times New Roman"/>
                <w:b/>
              </w:rPr>
            </w:pPr>
            <w:r>
              <w:rPr>
                <w:rFonts w:ascii="Times New Roman" w:hAnsi="Times New Roman"/>
                <w:b/>
                <w:lang w:val="vi-VN"/>
              </w:rPr>
              <w:t xml:space="preserve">Xây dựng và thực hiện </w:t>
            </w:r>
            <w:r w:rsidRPr="009C0D16">
              <w:rPr>
                <w:rFonts w:ascii="Times New Roman" w:hAnsi="Times New Roman"/>
                <w:b/>
                <w:lang w:val="vi-VN"/>
              </w:rPr>
              <w:t xml:space="preserve">lộ trình </w:t>
            </w:r>
            <w:r>
              <w:rPr>
                <w:rFonts w:ascii="Times New Roman" w:hAnsi="Times New Roman"/>
                <w:b/>
              </w:rPr>
              <w:t>đổi mới công nghệ</w:t>
            </w:r>
          </w:p>
        </w:tc>
        <w:tc>
          <w:tcPr>
            <w:tcW w:w="1170" w:type="dxa"/>
            <w:vAlign w:val="center"/>
          </w:tcPr>
          <w:p w14:paraId="153F964C"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1232AFAA"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3D89D477"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6BA8AC8C"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40F07676"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63FD7398"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0D48692F"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2DF7F72F" w14:textId="77777777" w:rsidR="000D41DF" w:rsidRPr="008F755D" w:rsidRDefault="000D41DF" w:rsidP="0083423D">
            <w:pPr>
              <w:spacing w:before="60" w:after="40" w:line="300" w:lineRule="exact"/>
              <w:jc w:val="center"/>
              <w:rPr>
                <w:rFonts w:ascii="Times New Roman" w:hAnsi="Times New Roman"/>
              </w:rPr>
            </w:pPr>
          </w:p>
        </w:tc>
      </w:tr>
      <w:tr w:rsidR="000D41DF" w:rsidRPr="008F755D" w14:paraId="77E74050" w14:textId="77777777" w:rsidTr="000D41DF">
        <w:trPr>
          <w:jc w:val="center"/>
        </w:trPr>
        <w:tc>
          <w:tcPr>
            <w:tcW w:w="746" w:type="dxa"/>
            <w:vAlign w:val="center"/>
          </w:tcPr>
          <w:p w14:paraId="53B8AEEF" w14:textId="77777777" w:rsidR="000D41DF" w:rsidRPr="009C0D16" w:rsidRDefault="000D41DF" w:rsidP="0083423D">
            <w:pPr>
              <w:spacing w:before="60" w:after="40" w:line="300" w:lineRule="exact"/>
              <w:jc w:val="center"/>
              <w:rPr>
                <w:rFonts w:ascii="Times New Roman" w:hAnsi="Times New Roman"/>
              </w:rPr>
            </w:pPr>
            <w:r>
              <w:rPr>
                <w:rFonts w:ascii="Times New Roman" w:hAnsi="Times New Roman"/>
              </w:rPr>
              <w:t>I</w:t>
            </w:r>
            <w:r w:rsidRPr="009C0D16">
              <w:rPr>
                <w:rFonts w:ascii="Times New Roman" w:hAnsi="Times New Roman"/>
              </w:rPr>
              <w:t>.1</w:t>
            </w:r>
          </w:p>
        </w:tc>
        <w:tc>
          <w:tcPr>
            <w:tcW w:w="6449" w:type="dxa"/>
          </w:tcPr>
          <w:p w14:paraId="6F1BEA7A" w14:textId="77777777" w:rsidR="000D41DF" w:rsidRPr="009C0D16" w:rsidRDefault="000D41DF" w:rsidP="0083423D">
            <w:pPr>
              <w:spacing w:before="60" w:after="40" w:line="300" w:lineRule="exact"/>
              <w:jc w:val="both"/>
              <w:rPr>
                <w:rFonts w:ascii="Times New Roman" w:hAnsi="Times New Roman"/>
              </w:rPr>
            </w:pPr>
            <w:r w:rsidRPr="009C0D16">
              <w:rPr>
                <w:rFonts w:ascii="Times New Roman" w:hAnsi="Times New Roman"/>
              </w:rPr>
              <w:t>H</w:t>
            </w:r>
            <w:r w:rsidRPr="009C0D16">
              <w:rPr>
                <w:rFonts w:ascii="Times New Roman" w:hAnsi="Times New Roman"/>
                <w:lang w:val="vi-VN"/>
              </w:rPr>
              <w:t>ỗ trợ xây dựng và thực hiện lộ trình đổi mới công nghệ cho các tổ chức, doanh nghiệp</w:t>
            </w:r>
          </w:p>
        </w:tc>
        <w:tc>
          <w:tcPr>
            <w:tcW w:w="1170" w:type="dxa"/>
            <w:vAlign w:val="center"/>
          </w:tcPr>
          <w:p w14:paraId="1CFF3A7E"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1D6B595B"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3A4FBEB7"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4</w:t>
            </w:r>
          </w:p>
        </w:tc>
        <w:tc>
          <w:tcPr>
            <w:tcW w:w="809" w:type="dxa"/>
            <w:vAlign w:val="center"/>
          </w:tcPr>
          <w:p w14:paraId="20545756"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4</w:t>
            </w:r>
          </w:p>
        </w:tc>
        <w:tc>
          <w:tcPr>
            <w:tcW w:w="809" w:type="dxa"/>
            <w:vAlign w:val="center"/>
          </w:tcPr>
          <w:p w14:paraId="5EA7447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4</w:t>
            </w:r>
          </w:p>
        </w:tc>
        <w:tc>
          <w:tcPr>
            <w:tcW w:w="809" w:type="dxa"/>
            <w:vAlign w:val="center"/>
          </w:tcPr>
          <w:p w14:paraId="51F9D12F"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4</w:t>
            </w:r>
          </w:p>
        </w:tc>
        <w:tc>
          <w:tcPr>
            <w:tcW w:w="809" w:type="dxa"/>
            <w:vAlign w:val="center"/>
          </w:tcPr>
          <w:p w14:paraId="77DAD701"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4</w:t>
            </w:r>
          </w:p>
        </w:tc>
        <w:tc>
          <w:tcPr>
            <w:tcW w:w="809" w:type="dxa"/>
            <w:vAlign w:val="center"/>
          </w:tcPr>
          <w:p w14:paraId="217746E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4</w:t>
            </w:r>
          </w:p>
        </w:tc>
      </w:tr>
      <w:tr w:rsidR="000D41DF" w:rsidRPr="008F755D" w14:paraId="56BC6980" w14:textId="77777777" w:rsidTr="000D41DF">
        <w:trPr>
          <w:jc w:val="center"/>
        </w:trPr>
        <w:tc>
          <w:tcPr>
            <w:tcW w:w="746" w:type="dxa"/>
            <w:vAlign w:val="center"/>
          </w:tcPr>
          <w:p w14:paraId="5EDE5DD5" w14:textId="77777777" w:rsidR="000D41DF" w:rsidRPr="000D41DF" w:rsidRDefault="000D41DF" w:rsidP="0083423D">
            <w:pPr>
              <w:spacing w:before="60" w:after="40" w:line="300" w:lineRule="exact"/>
              <w:jc w:val="center"/>
              <w:rPr>
                <w:rFonts w:ascii="Times New Roman" w:hAnsi="Times New Roman"/>
                <w:b/>
              </w:rPr>
            </w:pPr>
            <w:r w:rsidRPr="000D41DF">
              <w:rPr>
                <w:rFonts w:ascii="Times New Roman" w:hAnsi="Times New Roman"/>
                <w:b/>
              </w:rPr>
              <w:t>II</w:t>
            </w:r>
          </w:p>
        </w:tc>
        <w:tc>
          <w:tcPr>
            <w:tcW w:w="6449" w:type="dxa"/>
          </w:tcPr>
          <w:p w14:paraId="13C2AF1D" w14:textId="2AA5A611" w:rsidR="000D41DF" w:rsidRPr="000D41DF" w:rsidRDefault="000D41DF" w:rsidP="0083423D">
            <w:pPr>
              <w:spacing w:before="60" w:after="40" w:line="300" w:lineRule="exact"/>
              <w:jc w:val="both"/>
              <w:rPr>
                <w:rFonts w:ascii="Times New Roman" w:hAnsi="Times New Roman"/>
                <w:b/>
              </w:rPr>
            </w:pPr>
            <w:r w:rsidRPr="000D41DF">
              <w:rPr>
                <w:rFonts w:ascii="Times New Roman" w:hAnsi="Times New Roman"/>
                <w:b/>
              </w:rPr>
              <w:t>N</w:t>
            </w:r>
            <w:r w:rsidRPr="000D41DF">
              <w:rPr>
                <w:rFonts w:ascii="Times New Roman" w:hAnsi="Times New Roman"/>
                <w:b/>
                <w:lang w:val="vi-VN"/>
              </w:rPr>
              <w:t xml:space="preserve">ghiên cứu, ứng dụng, </w:t>
            </w:r>
            <w:r w:rsidRPr="000D41DF">
              <w:rPr>
                <w:rFonts w:ascii="Times New Roman" w:hAnsi="Times New Roman"/>
                <w:b/>
              </w:rPr>
              <w:t>chuyển giao và đổi mới công nghệ trong quá trình hoạt động</w:t>
            </w:r>
          </w:p>
        </w:tc>
        <w:tc>
          <w:tcPr>
            <w:tcW w:w="1170" w:type="dxa"/>
            <w:vAlign w:val="center"/>
          </w:tcPr>
          <w:p w14:paraId="2EC4B33E"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381B4BB6"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0A344569"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12577AC7"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410DEF85"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4EAAA93E"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042B86E5" w14:textId="77777777" w:rsidR="000D41DF" w:rsidRPr="008F755D" w:rsidRDefault="000D41DF" w:rsidP="0083423D">
            <w:pPr>
              <w:spacing w:before="60" w:after="40" w:line="300" w:lineRule="exact"/>
              <w:jc w:val="center"/>
              <w:rPr>
                <w:rFonts w:ascii="Times New Roman" w:hAnsi="Times New Roman"/>
              </w:rPr>
            </w:pPr>
          </w:p>
        </w:tc>
        <w:tc>
          <w:tcPr>
            <w:tcW w:w="809" w:type="dxa"/>
            <w:vAlign w:val="center"/>
          </w:tcPr>
          <w:p w14:paraId="14E2AABA" w14:textId="77777777" w:rsidR="000D41DF" w:rsidRPr="008F755D" w:rsidRDefault="000D41DF" w:rsidP="0083423D">
            <w:pPr>
              <w:spacing w:before="60" w:after="40" w:line="300" w:lineRule="exact"/>
              <w:jc w:val="center"/>
              <w:rPr>
                <w:rFonts w:ascii="Times New Roman" w:hAnsi="Times New Roman"/>
              </w:rPr>
            </w:pPr>
          </w:p>
        </w:tc>
      </w:tr>
      <w:tr w:rsidR="000D41DF" w:rsidRPr="008F755D" w14:paraId="5D7C62D7" w14:textId="77777777" w:rsidTr="000D41DF">
        <w:trPr>
          <w:jc w:val="center"/>
        </w:trPr>
        <w:tc>
          <w:tcPr>
            <w:tcW w:w="746" w:type="dxa"/>
            <w:vAlign w:val="center"/>
          </w:tcPr>
          <w:p w14:paraId="15283BBA"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II.1</w:t>
            </w:r>
          </w:p>
        </w:tc>
        <w:tc>
          <w:tcPr>
            <w:tcW w:w="6449" w:type="dxa"/>
          </w:tcPr>
          <w:p w14:paraId="43881B72" w14:textId="328CB5A8" w:rsidR="000D41DF" w:rsidRPr="009C0D16" w:rsidRDefault="000D41DF" w:rsidP="0083423D">
            <w:pPr>
              <w:spacing w:before="60" w:after="40" w:line="300" w:lineRule="exact"/>
              <w:jc w:val="both"/>
              <w:rPr>
                <w:rFonts w:ascii="Times New Roman" w:hAnsi="Times New Roman"/>
              </w:rPr>
            </w:pPr>
            <w:r>
              <w:rPr>
                <w:rFonts w:ascii="Times New Roman" w:hAnsi="Times New Roman"/>
              </w:rPr>
              <w:t xml:space="preserve">Hỗ trợ </w:t>
            </w:r>
            <w:r w:rsidRPr="001033AC">
              <w:rPr>
                <w:rFonts w:ascii="Times New Roman" w:hAnsi="Times New Roman"/>
              </w:rPr>
              <w:t>thực</w:t>
            </w:r>
            <w:r w:rsidRPr="001033AC">
              <w:rPr>
                <w:rFonts w:ascii="Times New Roman" w:hAnsi="Times New Roman"/>
                <w:lang w:val="vi-VN"/>
              </w:rPr>
              <w:t xml:space="preserve"> hiện các nghiên cứu, ứng dụng, làm chủ các công nghệ tiên tiến</w:t>
            </w:r>
            <w:r w:rsidRPr="001033AC">
              <w:rPr>
                <w:rFonts w:ascii="Times New Roman" w:hAnsi="Times New Roman"/>
              </w:rPr>
              <w:t>, sản xuất thử nghiệm</w:t>
            </w:r>
            <w:r w:rsidRPr="001033AC">
              <w:rPr>
                <w:rFonts w:ascii="Times New Roman" w:hAnsi="Times New Roman"/>
                <w:lang w:val="vi-VN"/>
              </w:rPr>
              <w:t xml:space="preserve"> để hỗ trợ doanh nghiệp nâng cao tính năng, chất lượng sản phẩm, đổi mới thiết bị, dây chuyền, quy trình công nghệ tạo ra các sản phẩm có giá trị gia tăng cao trong chuỗi giá trị và có tính cạnh tranh cao trên thị trường</w:t>
            </w:r>
            <w:r w:rsidRPr="001033AC">
              <w:rPr>
                <w:rFonts w:ascii="Times New Roman" w:hAnsi="Times New Roman"/>
              </w:rPr>
              <w:t xml:space="preserve"> (bao gồm cả chi phí mua thiết bị, máy móc; chi phí chuyển giao kỹ thuật (nếu có); chi phí thuê chuyên gia (nếu có); chi phí đào tạo, tập huấn, ...).</w:t>
            </w:r>
          </w:p>
        </w:tc>
        <w:tc>
          <w:tcPr>
            <w:tcW w:w="1170" w:type="dxa"/>
            <w:vAlign w:val="center"/>
          </w:tcPr>
          <w:p w14:paraId="5791CC30"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0760DA9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29AE0096"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13594367"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627B6FC7"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347C095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157E7B70"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305239B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r>
      <w:tr w:rsidR="000D41DF" w:rsidRPr="008F755D" w14:paraId="6A2AA770" w14:textId="77777777" w:rsidTr="000D41DF">
        <w:trPr>
          <w:jc w:val="center"/>
        </w:trPr>
        <w:tc>
          <w:tcPr>
            <w:tcW w:w="746" w:type="dxa"/>
            <w:vAlign w:val="center"/>
          </w:tcPr>
          <w:p w14:paraId="07E8B1A5"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II.2</w:t>
            </w:r>
          </w:p>
        </w:tc>
        <w:tc>
          <w:tcPr>
            <w:tcW w:w="6449" w:type="dxa"/>
          </w:tcPr>
          <w:p w14:paraId="04F3AAC3" w14:textId="0866229C" w:rsidR="000D41DF" w:rsidRPr="002F4010" w:rsidRDefault="000D41DF" w:rsidP="0083423D">
            <w:pPr>
              <w:spacing w:before="60" w:after="40" w:line="300" w:lineRule="exact"/>
              <w:jc w:val="both"/>
              <w:rPr>
                <w:rFonts w:ascii="Times New Roman" w:hAnsi="Times New Roman"/>
              </w:rPr>
            </w:pPr>
            <w:r w:rsidRPr="002F4010">
              <w:rPr>
                <w:rFonts w:ascii="Times New Roman" w:hAnsi="Times New Roman"/>
              </w:rPr>
              <w:t>H</w:t>
            </w:r>
            <w:r w:rsidRPr="002F4010">
              <w:rPr>
                <w:rFonts w:ascii="Times New Roman" w:hAnsi="Times New Roman"/>
                <w:lang w:val="vi-VN"/>
              </w:rPr>
              <w:t xml:space="preserve">ỗ trợ </w:t>
            </w:r>
            <w:r>
              <w:rPr>
                <w:rFonts w:ascii="Times New Roman" w:hAnsi="Times New Roman"/>
              </w:rPr>
              <w:t>c</w:t>
            </w:r>
            <w:r w:rsidRPr="002F4010">
              <w:rPr>
                <w:rFonts w:ascii="Times New Roman" w:hAnsi="Times New Roman"/>
                <w:lang w:val="vi-VN"/>
              </w:rPr>
              <w:t>huyển giao công nghệ, mua bản quyền, mua thiết kế, mua phần mềm, thuê chuyên gia nước ngoài, đào tạo nguồn nhân lực.</w:t>
            </w:r>
          </w:p>
        </w:tc>
        <w:tc>
          <w:tcPr>
            <w:tcW w:w="1170" w:type="dxa"/>
            <w:vAlign w:val="center"/>
          </w:tcPr>
          <w:p w14:paraId="12EAA79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5176FD50"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5CE0B8EF"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34237E9E"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50BD4C6A"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09295042"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10F8ADF9"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2F36F390"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2</w:t>
            </w:r>
          </w:p>
        </w:tc>
      </w:tr>
      <w:tr w:rsidR="000D41DF" w:rsidRPr="008F755D" w14:paraId="39E6E4EA" w14:textId="77777777" w:rsidTr="000D41DF">
        <w:trPr>
          <w:jc w:val="center"/>
        </w:trPr>
        <w:tc>
          <w:tcPr>
            <w:tcW w:w="746" w:type="dxa"/>
            <w:vAlign w:val="center"/>
          </w:tcPr>
          <w:p w14:paraId="0166628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II.3</w:t>
            </w:r>
          </w:p>
        </w:tc>
        <w:tc>
          <w:tcPr>
            <w:tcW w:w="6449" w:type="dxa"/>
          </w:tcPr>
          <w:p w14:paraId="4FDDE181" w14:textId="09387B0A" w:rsidR="000D41DF" w:rsidRPr="00621640" w:rsidRDefault="000D41DF" w:rsidP="000D41DF">
            <w:pPr>
              <w:spacing w:before="60" w:after="40" w:line="300" w:lineRule="exact"/>
              <w:jc w:val="both"/>
              <w:rPr>
                <w:rFonts w:ascii="Times New Roman" w:hAnsi="Times New Roman"/>
              </w:rPr>
            </w:pPr>
            <w:r w:rsidRPr="000234CD">
              <w:rPr>
                <w:rFonts w:ascii="Times New Roman" w:hAnsi="Times New Roman"/>
                <w:lang w:val="vi-VN"/>
              </w:rPr>
              <w:t xml:space="preserve">Hỗ trợ </w:t>
            </w:r>
            <w:r w:rsidRPr="00621640">
              <w:rPr>
                <w:rFonts w:ascii="Times New Roman" w:hAnsi="Times New Roman"/>
                <w:lang w:val="vi-VN"/>
              </w:rPr>
              <w:t xml:space="preserve">thúc đẩy hoạt động hợp tác giữa doanh nghiệp với các cơ quan, tổ chức, cá nhân hoạt động khoa học và công nghệ để tìm kiếm, chuyển giao, ứng dụng, làm chủ, giải mã các công nghệ mới, tiên tiến </w:t>
            </w:r>
          </w:p>
        </w:tc>
        <w:tc>
          <w:tcPr>
            <w:tcW w:w="1170" w:type="dxa"/>
            <w:vAlign w:val="center"/>
          </w:tcPr>
          <w:p w14:paraId="0E20E843" w14:textId="77777777" w:rsidR="000D41DF" w:rsidRPr="008F755D" w:rsidRDefault="000D41DF" w:rsidP="0083423D">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4C0E4672" w14:textId="179102AF"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5AB1560F" w14:textId="232326E5"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603F64B3" w14:textId="5A3D32FF"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7B070C67" w14:textId="6AF03EBA"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5873C267" w14:textId="1D035707"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6BF5D457" w14:textId="25579319"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50DFEF29" w14:textId="08F1E1DF" w:rsidR="000D41DF" w:rsidRPr="008F755D" w:rsidRDefault="000D41DF" w:rsidP="0083423D">
            <w:pPr>
              <w:spacing w:before="60" w:after="40" w:line="300" w:lineRule="exact"/>
              <w:jc w:val="center"/>
              <w:rPr>
                <w:rFonts w:ascii="Times New Roman" w:hAnsi="Times New Roman"/>
              </w:rPr>
            </w:pPr>
            <w:r>
              <w:rPr>
                <w:rFonts w:ascii="Times New Roman" w:hAnsi="Times New Roman"/>
              </w:rPr>
              <w:t>1</w:t>
            </w:r>
          </w:p>
        </w:tc>
      </w:tr>
      <w:tr w:rsidR="000D41DF" w:rsidRPr="008F755D" w14:paraId="313E2D03" w14:textId="77777777" w:rsidTr="000D41DF">
        <w:trPr>
          <w:jc w:val="center"/>
        </w:trPr>
        <w:tc>
          <w:tcPr>
            <w:tcW w:w="746" w:type="dxa"/>
            <w:vAlign w:val="center"/>
          </w:tcPr>
          <w:p w14:paraId="4C0A5E3E" w14:textId="176D2769" w:rsidR="000D41DF" w:rsidRPr="000D41DF" w:rsidRDefault="000D41DF" w:rsidP="000D41DF">
            <w:pPr>
              <w:spacing w:before="60" w:after="40" w:line="300" w:lineRule="exact"/>
              <w:jc w:val="center"/>
              <w:rPr>
                <w:rFonts w:ascii="Times New Roman" w:hAnsi="Times New Roman"/>
              </w:rPr>
            </w:pPr>
            <w:r>
              <w:rPr>
                <w:rFonts w:ascii="Times New Roman" w:hAnsi="Times New Roman"/>
              </w:rPr>
              <w:t>II.4</w:t>
            </w:r>
          </w:p>
        </w:tc>
        <w:tc>
          <w:tcPr>
            <w:tcW w:w="6449" w:type="dxa"/>
          </w:tcPr>
          <w:p w14:paraId="44CE4471" w14:textId="23A334FB" w:rsidR="000D41DF" w:rsidRPr="000D41DF" w:rsidRDefault="000D41DF" w:rsidP="000D41DF">
            <w:pPr>
              <w:spacing w:before="60" w:after="40" w:line="300" w:lineRule="exact"/>
              <w:jc w:val="both"/>
              <w:rPr>
                <w:rFonts w:ascii="Times New Roman" w:hAnsi="Times New Roman"/>
              </w:rPr>
            </w:pPr>
            <w:r w:rsidRPr="000D41DF">
              <w:rPr>
                <w:rFonts w:ascii="Times New Roman" w:hAnsi="Times New Roman"/>
              </w:rPr>
              <w:t xml:space="preserve">Hỗ trợ hoạt động hợp tác giữa </w:t>
            </w:r>
            <w:r w:rsidRPr="000D41DF">
              <w:rPr>
                <w:rFonts w:ascii="Times New Roman" w:hAnsi="Times New Roman"/>
                <w:lang w:val="vi-VN"/>
              </w:rPr>
              <w:t xml:space="preserve">doanh nghiệp với các cơ quan, tổ chức, cá nhân hoạt động khoa học và công nghệ </w:t>
            </w:r>
            <w:r w:rsidRPr="000D41DF">
              <w:rPr>
                <w:rFonts w:ascii="Times New Roman" w:hAnsi="Times New Roman"/>
              </w:rPr>
              <w:t>để</w:t>
            </w:r>
            <w:r w:rsidRPr="000D41DF">
              <w:rPr>
                <w:rFonts w:ascii="Times New Roman" w:hAnsi="Times New Roman"/>
                <w:lang w:val="vi-VN"/>
              </w:rPr>
              <w:t xml:space="preserve"> triển khai các </w:t>
            </w:r>
            <w:r w:rsidRPr="000D41DF">
              <w:rPr>
                <w:rFonts w:ascii="Times New Roman" w:hAnsi="Times New Roman"/>
                <w:lang w:val="vi-VN"/>
              </w:rPr>
              <w:lastRenderedPageBreak/>
              <w:t>dự án đầu tư đổi mới công nghệ, phát triển hạ tầng phục vụ nghiên cứu, ứng dụng và đổi mới công nghệ</w:t>
            </w:r>
          </w:p>
        </w:tc>
        <w:tc>
          <w:tcPr>
            <w:tcW w:w="1170" w:type="dxa"/>
            <w:vAlign w:val="center"/>
          </w:tcPr>
          <w:p w14:paraId="38248DAD" w14:textId="47343CFA"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lastRenderedPageBreak/>
              <w:t>Đơn vị</w:t>
            </w:r>
          </w:p>
        </w:tc>
        <w:tc>
          <w:tcPr>
            <w:tcW w:w="809" w:type="dxa"/>
            <w:vAlign w:val="center"/>
          </w:tcPr>
          <w:p w14:paraId="6D5BEB87" w14:textId="3A141AB6"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c>
          <w:tcPr>
            <w:tcW w:w="809" w:type="dxa"/>
            <w:vAlign w:val="center"/>
          </w:tcPr>
          <w:p w14:paraId="7A679765" w14:textId="3051946E"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c>
          <w:tcPr>
            <w:tcW w:w="809" w:type="dxa"/>
            <w:vAlign w:val="center"/>
          </w:tcPr>
          <w:p w14:paraId="7327F98C" w14:textId="44B81168"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c>
          <w:tcPr>
            <w:tcW w:w="809" w:type="dxa"/>
            <w:vAlign w:val="center"/>
          </w:tcPr>
          <w:p w14:paraId="5F9D5370" w14:textId="6480ADA1"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c>
          <w:tcPr>
            <w:tcW w:w="809" w:type="dxa"/>
            <w:vAlign w:val="center"/>
          </w:tcPr>
          <w:p w14:paraId="3196D8F7" w14:textId="3791D414"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c>
          <w:tcPr>
            <w:tcW w:w="809" w:type="dxa"/>
            <w:vAlign w:val="center"/>
          </w:tcPr>
          <w:p w14:paraId="030E3714" w14:textId="7081CDE4"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c>
          <w:tcPr>
            <w:tcW w:w="809" w:type="dxa"/>
            <w:vAlign w:val="center"/>
          </w:tcPr>
          <w:p w14:paraId="5363A858" w14:textId="3EC4A0BC" w:rsidR="000D41DF" w:rsidRPr="000D41DF" w:rsidRDefault="000D41DF" w:rsidP="000D41DF">
            <w:pPr>
              <w:spacing w:before="60" w:after="40" w:line="300" w:lineRule="exact"/>
              <w:jc w:val="center"/>
              <w:rPr>
                <w:rFonts w:ascii="Times New Roman" w:hAnsi="Times New Roman"/>
              </w:rPr>
            </w:pPr>
            <w:r w:rsidRPr="000D41DF">
              <w:rPr>
                <w:rFonts w:ascii="Times New Roman" w:hAnsi="Times New Roman"/>
              </w:rPr>
              <w:t>1</w:t>
            </w:r>
          </w:p>
        </w:tc>
      </w:tr>
      <w:tr w:rsidR="000D41DF" w:rsidRPr="008F755D" w14:paraId="0477655B" w14:textId="77777777" w:rsidTr="000D41DF">
        <w:trPr>
          <w:jc w:val="center"/>
        </w:trPr>
        <w:tc>
          <w:tcPr>
            <w:tcW w:w="746" w:type="dxa"/>
            <w:vAlign w:val="center"/>
          </w:tcPr>
          <w:p w14:paraId="69E8C9DC" w14:textId="518DA1F6" w:rsidR="000D41DF" w:rsidRDefault="000D41DF" w:rsidP="000D41DF">
            <w:pPr>
              <w:spacing w:before="60" w:after="40" w:line="300" w:lineRule="exact"/>
              <w:jc w:val="center"/>
              <w:rPr>
                <w:rFonts w:ascii="Times New Roman" w:hAnsi="Times New Roman"/>
              </w:rPr>
            </w:pPr>
            <w:r>
              <w:rPr>
                <w:rFonts w:ascii="Times New Roman" w:hAnsi="Times New Roman"/>
              </w:rPr>
              <w:t>II.5</w:t>
            </w:r>
          </w:p>
        </w:tc>
        <w:tc>
          <w:tcPr>
            <w:tcW w:w="6449" w:type="dxa"/>
          </w:tcPr>
          <w:p w14:paraId="2294E97F" w14:textId="3593DA82" w:rsidR="000D41DF" w:rsidRPr="00A744B4" w:rsidRDefault="000D41DF" w:rsidP="000D41DF">
            <w:pPr>
              <w:spacing w:before="60" w:after="40" w:line="300" w:lineRule="exact"/>
              <w:jc w:val="both"/>
              <w:rPr>
                <w:rFonts w:ascii="Times New Roman" w:hAnsi="Times New Roman"/>
              </w:rPr>
            </w:pPr>
            <w:r>
              <w:rPr>
                <w:rFonts w:ascii="Times New Roman" w:hAnsi="Times New Roman"/>
              </w:rPr>
              <w:t>Hỗ trợ t</w:t>
            </w:r>
            <w:r w:rsidRPr="00621640">
              <w:rPr>
                <w:rFonts w:ascii="Times New Roman" w:hAnsi="Times New Roman"/>
                <w:lang w:val="vi-VN"/>
              </w:rPr>
              <w:t xml:space="preserve">riển khai ứng dụng </w:t>
            </w:r>
            <w:r w:rsidRPr="00621640">
              <w:rPr>
                <w:rFonts w:ascii="Times New Roman" w:hAnsi="Times New Roman"/>
              </w:rPr>
              <w:t xml:space="preserve">các công nghệ tiên tiến, </w:t>
            </w:r>
            <w:r w:rsidRPr="00621640">
              <w:rPr>
                <w:rFonts w:ascii="Times New Roman" w:hAnsi="Times New Roman"/>
                <w:lang w:val="vi-VN"/>
              </w:rPr>
              <w:t xml:space="preserve">các mô </w:t>
            </w:r>
            <w:r w:rsidRPr="009C0D16">
              <w:rPr>
                <w:rFonts w:ascii="Times New Roman" w:hAnsi="Times New Roman"/>
                <w:lang w:val="vi-VN"/>
              </w:rPr>
              <w:t xml:space="preserve">hình quản trị, sản xuất kinh doanh cho doanh nghiệp theo hướng sản xuất thông minh trong sản xuất </w:t>
            </w:r>
            <w:r w:rsidRPr="009C0D16">
              <w:rPr>
                <w:rFonts w:ascii="Times New Roman" w:hAnsi="Times New Roman"/>
              </w:rPr>
              <w:t xml:space="preserve">tạo ra </w:t>
            </w:r>
            <w:r w:rsidRPr="009C0D16">
              <w:rPr>
                <w:rFonts w:ascii="Times New Roman" w:hAnsi="Times New Roman"/>
                <w:lang w:val="vi-VN"/>
              </w:rPr>
              <w:t>các sản phẩm có giá trị gia tăng cao trong chuỗi giá trị và có tính cạnh tranh cao trên thị trường</w:t>
            </w:r>
          </w:p>
        </w:tc>
        <w:tc>
          <w:tcPr>
            <w:tcW w:w="1170" w:type="dxa"/>
            <w:vAlign w:val="center"/>
          </w:tcPr>
          <w:p w14:paraId="45CE682E" w14:textId="77777777" w:rsidR="000D41DF" w:rsidRDefault="000D41DF" w:rsidP="000D41DF">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2A1D181A"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39326B26"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5E455224"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246D17E8"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083AD72E"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545DC684"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2C95A8BF"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r>
      <w:tr w:rsidR="000D41DF" w:rsidRPr="008F755D" w14:paraId="517B6433" w14:textId="77777777" w:rsidTr="000D41DF">
        <w:trPr>
          <w:jc w:val="center"/>
        </w:trPr>
        <w:tc>
          <w:tcPr>
            <w:tcW w:w="746" w:type="dxa"/>
            <w:vAlign w:val="center"/>
          </w:tcPr>
          <w:p w14:paraId="73780FD9" w14:textId="418B4AC3" w:rsidR="000D41DF" w:rsidRDefault="000D41DF" w:rsidP="000D41DF">
            <w:pPr>
              <w:spacing w:before="60" w:after="40" w:line="300" w:lineRule="exact"/>
              <w:jc w:val="center"/>
              <w:rPr>
                <w:rFonts w:ascii="Times New Roman" w:hAnsi="Times New Roman"/>
              </w:rPr>
            </w:pPr>
            <w:r>
              <w:rPr>
                <w:rFonts w:ascii="Times New Roman" w:hAnsi="Times New Roman"/>
              </w:rPr>
              <w:t>II.6</w:t>
            </w:r>
          </w:p>
        </w:tc>
        <w:tc>
          <w:tcPr>
            <w:tcW w:w="6449" w:type="dxa"/>
          </w:tcPr>
          <w:p w14:paraId="6004F616" w14:textId="77777777" w:rsidR="000D41DF" w:rsidRDefault="000D41DF" w:rsidP="000D41DF">
            <w:pPr>
              <w:spacing w:before="60" w:after="40" w:line="300" w:lineRule="exact"/>
              <w:jc w:val="both"/>
              <w:rPr>
                <w:rFonts w:ascii="Times New Roman" w:hAnsi="Times New Roman"/>
              </w:rPr>
            </w:pPr>
            <w:r w:rsidRPr="005B6B46">
              <w:rPr>
                <w:rFonts w:ascii="Times New Roman" w:hAnsi="Times New Roman"/>
              </w:rPr>
              <w:t>Hỗ trợ các doanh nghiệp vừa và nhỏ t</w:t>
            </w:r>
            <w:r w:rsidRPr="005B6B46">
              <w:rPr>
                <w:rFonts w:ascii="Times New Roman" w:hAnsi="Times New Roman"/>
                <w:lang w:val="vi-VN"/>
              </w:rPr>
              <w:t>iếp nhận, chuyển giao, nghiên cứu, sản xuất thử nghiệm, ứng dụng công nghệ mới, công nghệ tiên tiến; hỗ trợ đào tạo, thuê chuyên gia thiết kế, sản xuất sản phẩm mới và thay đổi quy trình công nghệ để tạo ra các sản phẩm có sức tiêu thụ lớn, chiếm lĩnh thị trường trong nước.</w:t>
            </w:r>
          </w:p>
        </w:tc>
        <w:tc>
          <w:tcPr>
            <w:tcW w:w="1170" w:type="dxa"/>
            <w:vAlign w:val="center"/>
          </w:tcPr>
          <w:p w14:paraId="39618661" w14:textId="77777777" w:rsidR="000D41DF" w:rsidRDefault="000D41DF" w:rsidP="000D41DF">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0BFE6066"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38C4DDBB"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737B1D02"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5514B9E8"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172CCD94"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2CD76781"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c>
          <w:tcPr>
            <w:tcW w:w="809" w:type="dxa"/>
            <w:vAlign w:val="center"/>
          </w:tcPr>
          <w:p w14:paraId="5EAA974E"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2</w:t>
            </w:r>
          </w:p>
        </w:tc>
      </w:tr>
      <w:tr w:rsidR="000D41DF" w:rsidRPr="008F755D" w14:paraId="61B51419" w14:textId="77777777" w:rsidTr="000D41DF">
        <w:trPr>
          <w:jc w:val="center"/>
        </w:trPr>
        <w:tc>
          <w:tcPr>
            <w:tcW w:w="746" w:type="dxa"/>
            <w:vAlign w:val="center"/>
          </w:tcPr>
          <w:p w14:paraId="05BFE2B4" w14:textId="17BFE000" w:rsidR="000D41DF" w:rsidRDefault="000D41DF" w:rsidP="000D41DF">
            <w:pPr>
              <w:spacing w:before="60" w:after="40" w:line="300" w:lineRule="exact"/>
              <w:jc w:val="center"/>
              <w:rPr>
                <w:rFonts w:ascii="Times New Roman" w:hAnsi="Times New Roman"/>
              </w:rPr>
            </w:pPr>
            <w:r>
              <w:rPr>
                <w:rFonts w:ascii="Times New Roman" w:hAnsi="Times New Roman"/>
              </w:rPr>
              <w:t>II.7</w:t>
            </w:r>
          </w:p>
        </w:tc>
        <w:tc>
          <w:tcPr>
            <w:tcW w:w="6449" w:type="dxa"/>
          </w:tcPr>
          <w:p w14:paraId="2D68D5A1" w14:textId="22A23B45" w:rsidR="000D41DF" w:rsidRDefault="000D41DF" w:rsidP="000D41DF">
            <w:pPr>
              <w:spacing w:before="80" w:line="320" w:lineRule="exact"/>
              <w:jc w:val="both"/>
              <w:rPr>
                <w:rFonts w:ascii="Times New Roman" w:hAnsi="Times New Roman"/>
              </w:rPr>
            </w:pPr>
            <w:r>
              <w:rPr>
                <w:rFonts w:ascii="Times New Roman" w:hAnsi="Times New Roman"/>
              </w:rPr>
              <w:t>Hỗ trợ ứ</w:t>
            </w:r>
            <w:r w:rsidRPr="005B6B46">
              <w:rPr>
                <w:rFonts w:ascii="Times New Roman" w:hAnsi="Times New Roman"/>
              </w:rPr>
              <w:t xml:space="preserve">ng dụng công nghệ tiên tiến, tự động hóa các mô hình canh tác nông nghiệp thông minh, công nghệ sau thu hoạch và chế biến sản phẩm nông nghiệp; cải tạo giống cây trồng, vật nuôi có năng suất, chất lượng cao, thích ứng với biến đổi khí hậu; nâng cao công nghệ tạo giống, kỹ thuật canh tác, nuôi trồng và kiểm soát dịch bệnh ở quy mô lớn </w:t>
            </w:r>
            <w:r w:rsidRPr="005B6B46">
              <w:rPr>
                <w:rFonts w:ascii="Times New Roman" w:hAnsi="Times New Roman"/>
                <w:bCs/>
              </w:rPr>
              <w:t>tại các vùng nông thôn, miền núi, vùng có điều kiện kinh tế xã hội khó khăn và đặc biệt khó khăn</w:t>
            </w:r>
          </w:p>
        </w:tc>
        <w:tc>
          <w:tcPr>
            <w:tcW w:w="1170" w:type="dxa"/>
            <w:vAlign w:val="center"/>
          </w:tcPr>
          <w:p w14:paraId="29D84AD8" w14:textId="77777777" w:rsidR="000D41DF" w:rsidRDefault="000D41DF" w:rsidP="000D41DF">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6F4A45E1"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0F67B7A3"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18FC9519"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2CF0B25B"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28F71178"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2965FC37"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488998BB"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r>
      <w:tr w:rsidR="000D41DF" w:rsidRPr="008F755D" w14:paraId="24096CDE" w14:textId="77777777" w:rsidTr="000D41DF">
        <w:trPr>
          <w:jc w:val="center"/>
        </w:trPr>
        <w:tc>
          <w:tcPr>
            <w:tcW w:w="746" w:type="dxa"/>
            <w:vAlign w:val="center"/>
          </w:tcPr>
          <w:p w14:paraId="7AD0FEEF" w14:textId="37012C94" w:rsidR="000D41DF" w:rsidRDefault="000D41DF" w:rsidP="000D41DF">
            <w:pPr>
              <w:spacing w:before="60" w:after="40" w:line="300" w:lineRule="exact"/>
              <w:jc w:val="center"/>
              <w:rPr>
                <w:rFonts w:ascii="Times New Roman" w:hAnsi="Times New Roman"/>
              </w:rPr>
            </w:pPr>
            <w:r>
              <w:rPr>
                <w:rFonts w:ascii="Times New Roman" w:hAnsi="Times New Roman"/>
              </w:rPr>
              <w:t>II.8</w:t>
            </w:r>
          </w:p>
        </w:tc>
        <w:tc>
          <w:tcPr>
            <w:tcW w:w="6449" w:type="dxa"/>
          </w:tcPr>
          <w:p w14:paraId="3ED120B1" w14:textId="77777777" w:rsidR="000D41DF" w:rsidRPr="005B6B46" w:rsidRDefault="000D41DF" w:rsidP="000D41DF">
            <w:pPr>
              <w:shd w:val="clear" w:color="auto" w:fill="FFFFFF"/>
              <w:spacing w:before="80" w:line="320" w:lineRule="exact"/>
              <w:jc w:val="both"/>
              <w:rPr>
                <w:rFonts w:ascii="Times New Roman" w:hAnsi="Times New Roman"/>
              </w:rPr>
            </w:pPr>
            <w:r w:rsidRPr="005B6B46">
              <w:rPr>
                <w:rFonts w:ascii="Times New Roman" w:hAnsi="Times New Roman"/>
              </w:rPr>
              <w:t>Hỗ trợ đổi mới công nghệ phát triển các ngành nghề, làng nghề truyền thống</w:t>
            </w:r>
          </w:p>
        </w:tc>
        <w:tc>
          <w:tcPr>
            <w:tcW w:w="1170" w:type="dxa"/>
            <w:vAlign w:val="center"/>
          </w:tcPr>
          <w:p w14:paraId="77E00887" w14:textId="77777777" w:rsidR="000D41DF" w:rsidRDefault="000D41DF" w:rsidP="000D41DF">
            <w:pPr>
              <w:spacing w:before="60" w:after="40" w:line="300" w:lineRule="exact"/>
              <w:jc w:val="center"/>
              <w:rPr>
                <w:rFonts w:ascii="Times New Roman" w:hAnsi="Times New Roman"/>
              </w:rPr>
            </w:pPr>
            <w:r>
              <w:rPr>
                <w:rFonts w:ascii="Times New Roman" w:hAnsi="Times New Roman"/>
              </w:rPr>
              <w:t>Đơn vị</w:t>
            </w:r>
          </w:p>
        </w:tc>
        <w:tc>
          <w:tcPr>
            <w:tcW w:w="809" w:type="dxa"/>
            <w:vAlign w:val="center"/>
          </w:tcPr>
          <w:p w14:paraId="6279910B"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6CBE32C1"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57ADF532"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47A46C56"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09DCEBAC"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7B49E372"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c>
          <w:tcPr>
            <w:tcW w:w="809" w:type="dxa"/>
            <w:vAlign w:val="center"/>
          </w:tcPr>
          <w:p w14:paraId="5CA794EF" w14:textId="77777777" w:rsidR="000D41DF" w:rsidRPr="008F755D" w:rsidRDefault="000D41DF" w:rsidP="000D41DF">
            <w:pPr>
              <w:spacing w:before="60" w:after="40" w:line="300" w:lineRule="exact"/>
              <w:jc w:val="center"/>
              <w:rPr>
                <w:rFonts w:ascii="Times New Roman" w:hAnsi="Times New Roman"/>
              </w:rPr>
            </w:pPr>
            <w:r>
              <w:rPr>
                <w:rFonts w:ascii="Times New Roman" w:hAnsi="Times New Roman"/>
              </w:rPr>
              <w:t>1</w:t>
            </w:r>
          </w:p>
        </w:tc>
      </w:tr>
    </w:tbl>
    <w:p w14:paraId="027842CA" w14:textId="77777777" w:rsidR="002B0F19" w:rsidRDefault="002B0F19" w:rsidP="002B0F19"/>
    <w:p w14:paraId="5AA6E405" w14:textId="77777777" w:rsidR="002B0F19" w:rsidRDefault="002B0F19" w:rsidP="002B0F19"/>
    <w:p w14:paraId="3970A66C" w14:textId="31AD62D7" w:rsidR="002B0F19" w:rsidRDefault="002B0F19" w:rsidP="00ED6031"/>
    <w:p w14:paraId="473BA965" w14:textId="77777777" w:rsidR="002B0F19" w:rsidRDefault="002B0F19" w:rsidP="00ED6031"/>
    <w:p w14:paraId="2DC5CE20" w14:textId="77777777" w:rsidR="007335A0" w:rsidRDefault="007335A0" w:rsidP="00ED6031"/>
    <w:p w14:paraId="18816E6E" w14:textId="77777777" w:rsidR="007335A0" w:rsidRDefault="007335A0" w:rsidP="00ED6031"/>
    <w:p w14:paraId="38762C68" w14:textId="77777777" w:rsidR="007335A0" w:rsidRDefault="007335A0" w:rsidP="00ED6031"/>
    <w:p w14:paraId="28925F55" w14:textId="77777777" w:rsidR="007335A0" w:rsidRDefault="007335A0" w:rsidP="00ED6031"/>
    <w:p w14:paraId="126019A5" w14:textId="77777777" w:rsidR="007335A0" w:rsidRDefault="007335A0" w:rsidP="00ED6031"/>
    <w:p w14:paraId="56DE7130" w14:textId="77777777" w:rsidR="002B0F19" w:rsidRDefault="002B0F19" w:rsidP="00ED6031"/>
    <w:p w14:paraId="086703F4" w14:textId="77777777" w:rsidR="003A4DE7" w:rsidRDefault="003A4DE7" w:rsidP="00ED6031">
      <w:pPr>
        <w:sectPr w:rsidR="003A4DE7" w:rsidSect="007335A0">
          <w:headerReference w:type="even" r:id="rId10"/>
          <w:headerReference w:type="default" r:id="rId11"/>
          <w:pgSz w:w="16834" w:h="11909" w:orient="landscape" w:code="9"/>
          <w:pgMar w:top="810" w:right="1134" w:bottom="1134" w:left="1138" w:header="720" w:footer="720" w:gutter="0"/>
          <w:cols w:space="720"/>
          <w:docGrid w:linePitch="360"/>
        </w:sectPr>
      </w:pPr>
    </w:p>
    <w:p w14:paraId="58739145" w14:textId="77777777" w:rsidR="003A4DE7" w:rsidRPr="0008509E" w:rsidRDefault="003A4DE7" w:rsidP="003A4DE7">
      <w:pPr>
        <w:jc w:val="center"/>
        <w:rPr>
          <w:b/>
          <w:sz w:val="28"/>
          <w:szCs w:val="28"/>
        </w:rPr>
      </w:pPr>
      <w:r w:rsidRPr="0008509E">
        <w:rPr>
          <w:b/>
          <w:sz w:val="28"/>
          <w:szCs w:val="28"/>
        </w:rPr>
        <w:lastRenderedPageBreak/>
        <w:t>Phụ lục</w:t>
      </w:r>
      <w:r>
        <w:rPr>
          <w:b/>
          <w:sz w:val="28"/>
          <w:szCs w:val="28"/>
        </w:rPr>
        <w:t xml:space="preserve"> 2</w:t>
      </w:r>
    </w:p>
    <w:p w14:paraId="6498FC53" w14:textId="77777777" w:rsidR="003A4DE7" w:rsidRDefault="003A4DE7" w:rsidP="003A4DE7">
      <w:pPr>
        <w:jc w:val="center"/>
        <w:rPr>
          <w:b/>
          <w:sz w:val="28"/>
          <w:szCs w:val="28"/>
        </w:rPr>
      </w:pPr>
      <w:r w:rsidRPr="0008509E">
        <w:rPr>
          <w:b/>
          <w:sz w:val="28"/>
          <w:szCs w:val="28"/>
        </w:rPr>
        <w:t xml:space="preserve">DỰ TOÁN KINH PHÍ THỰC HIỆN </w:t>
      </w:r>
      <w:r>
        <w:rPr>
          <w:b/>
          <w:sz w:val="28"/>
          <w:szCs w:val="28"/>
        </w:rPr>
        <w:t>HỖ TRỢ DOANH NGHIỆP VỀ LĨNH VỰC CÔNG NGHỆ ĐẾN NĂM 2030</w:t>
      </w:r>
    </w:p>
    <w:p w14:paraId="5C14EA72" w14:textId="5DFF0C39" w:rsidR="003A4DE7" w:rsidRPr="006108F7" w:rsidRDefault="003A4DE7" w:rsidP="003A4DE7">
      <w:pPr>
        <w:jc w:val="center"/>
        <w:rPr>
          <w:i/>
          <w:sz w:val="26"/>
          <w:szCs w:val="26"/>
        </w:rPr>
      </w:pPr>
      <w:r w:rsidRPr="006108F7">
        <w:rPr>
          <w:i/>
          <w:sz w:val="26"/>
          <w:szCs w:val="26"/>
        </w:rPr>
        <w:t xml:space="preserve">(Ban hành kèm theo </w:t>
      </w:r>
      <w:r>
        <w:rPr>
          <w:i/>
          <w:sz w:val="26"/>
          <w:szCs w:val="26"/>
        </w:rPr>
        <w:t xml:space="preserve">Nghị quyết </w:t>
      </w:r>
      <w:proofErr w:type="gramStart"/>
      <w:r w:rsidRPr="006108F7">
        <w:rPr>
          <w:i/>
          <w:sz w:val="26"/>
          <w:szCs w:val="26"/>
        </w:rPr>
        <w:t xml:space="preserve">số </w:t>
      </w:r>
      <w:r>
        <w:rPr>
          <w:i/>
          <w:sz w:val="26"/>
          <w:szCs w:val="26"/>
        </w:rPr>
        <w:t>..</w:t>
      </w:r>
      <w:proofErr w:type="gramEnd"/>
      <w:r>
        <w:rPr>
          <w:i/>
          <w:sz w:val="26"/>
          <w:szCs w:val="26"/>
        </w:rPr>
        <w:t>…../202</w:t>
      </w:r>
      <w:r w:rsidR="000D41DF">
        <w:rPr>
          <w:i/>
          <w:sz w:val="26"/>
          <w:szCs w:val="26"/>
        </w:rPr>
        <w:t>3</w:t>
      </w:r>
      <w:r>
        <w:rPr>
          <w:i/>
          <w:sz w:val="26"/>
          <w:szCs w:val="26"/>
        </w:rPr>
        <w:t>/NQ</w:t>
      </w:r>
      <w:r w:rsidRPr="006108F7">
        <w:rPr>
          <w:i/>
          <w:sz w:val="26"/>
          <w:szCs w:val="26"/>
        </w:rPr>
        <w:t>-</w:t>
      </w:r>
      <w:r>
        <w:rPr>
          <w:i/>
          <w:sz w:val="26"/>
          <w:szCs w:val="26"/>
        </w:rPr>
        <w:t>HĐND</w:t>
      </w:r>
      <w:r w:rsidRPr="006108F7">
        <w:rPr>
          <w:i/>
          <w:sz w:val="26"/>
          <w:szCs w:val="26"/>
        </w:rPr>
        <w:t xml:space="preserve"> ngày …</w:t>
      </w:r>
      <w:r>
        <w:rPr>
          <w:i/>
          <w:sz w:val="26"/>
          <w:szCs w:val="26"/>
        </w:rPr>
        <w:t>.tháng ..</w:t>
      </w:r>
      <w:r w:rsidRPr="006108F7">
        <w:rPr>
          <w:i/>
          <w:sz w:val="26"/>
          <w:szCs w:val="26"/>
        </w:rPr>
        <w:t>.</w:t>
      </w:r>
      <w:r>
        <w:rPr>
          <w:i/>
          <w:sz w:val="26"/>
          <w:szCs w:val="26"/>
        </w:rPr>
        <w:t xml:space="preserve">năm </w:t>
      </w:r>
      <w:r w:rsidRPr="006108F7">
        <w:rPr>
          <w:i/>
          <w:sz w:val="26"/>
          <w:szCs w:val="26"/>
        </w:rPr>
        <w:t>…</w:t>
      </w:r>
      <w:r>
        <w:rPr>
          <w:i/>
          <w:sz w:val="26"/>
          <w:szCs w:val="26"/>
        </w:rPr>
        <w:t xml:space="preserve"> c</w:t>
      </w:r>
      <w:r w:rsidRPr="006108F7">
        <w:rPr>
          <w:i/>
          <w:sz w:val="26"/>
          <w:szCs w:val="26"/>
        </w:rPr>
        <w:t xml:space="preserve">ủa </w:t>
      </w:r>
      <w:r>
        <w:rPr>
          <w:i/>
          <w:sz w:val="26"/>
          <w:szCs w:val="26"/>
        </w:rPr>
        <w:t>Hội đồng nhân dân tỉnh</w:t>
      </w:r>
      <w:r w:rsidRPr="006108F7">
        <w:rPr>
          <w:i/>
          <w:sz w:val="26"/>
          <w:szCs w:val="26"/>
        </w:rPr>
        <w:t xml:space="preserve"> tỉnh Đồng Nai)</w:t>
      </w:r>
    </w:p>
    <w:p w14:paraId="2972FFA4" w14:textId="77777777" w:rsidR="003A4DE7" w:rsidRDefault="003A4DE7" w:rsidP="003A4DE7">
      <w:pPr>
        <w:jc w:val="center"/>
        <w:rPr>
          <w:i/>
          <w:sz w:val="26"/>
          <w:szCs w:val="26"/>
        </w:rPr>
      </w:pPr>
    </w:p>
    <w:p w14:paraId="3BC60375" w14:textId="77777777" w:rsidR="003A4DE7" w:rsidRDefault="003A4DE7" w:rsidP="003A4DE7">
      <w:pPr>
        <w:jc w:val="right"/>
        <w:rPr>
          <w:i/>
          <w:sz w:val="26"/>
          <w:szCs w:val="26"/>
        </w:rPr>
      </w:pPr>
      <w:r>
        <w:rPr>
          <w:i/>
          <w:sz w:val="26"/>
          <w:szCs w:val="26"/>
        </w:rPr>
        <w:t>Đơn vị tính: Ngàn đồng.</w:t>
      </w:r>
    </w:p>
    <w:tbl>
      <w:tblPr>
        <w:tblStyle w:val="TableGrid"/>
        <w:tblW w:w="15205" w:type="dxa"/>
        <w:jc w:val="center"/>
        <w:tblLook w:val="04A0" w:firstRow="1" w:lastRow="0" w:firstColumn="1" w:lastColumn="0" w:noHBand="0" w:noVBand="1"/>
      </w:tblPr>
      <w:tblGrid>
        <w:gridCol w:w="716"/>
        <w:gridCol w:w="3015"/>
        <w:gridCol w:w="1318"/>
        <w:gridCol w:w="1196"/>
        <w:gridCol w:w="1314"/>
        <w:gridCol w:w="1196"/>
        <w:gridCol w:w="1196"/>
        <w:gridCol w:w="1196"/>
        <w:gridCol w:w="1196"/>
        <w:gridCol w:w="2862"/>
      </w:tblGrid>
      <w:tr w:rsidR="007335A0" w:rsidRPr="007335A0" w14:paraId="42A78FDB" w14:textId="77777777" w:rsidTr="007335A0">
        <w:trPr>
          <w:trHeight w:val="433"/>
          <w:jc w:val="center"/>
        </w:trPr>
        <w:tc>
          <w:tcPr>
            <w:tcW w:w="716" w:type="dxa"/>
            <w:vMerge w:val="restart"/>
            <w:vAlign w:val="center"/>
          </w:tcPr>
          <w:p w14:paraId="162EE73C" w14:textId="467DB54F" w:rsidR="007335A0" w:rsidRPr="007335A0" w:rsidRDefault="007335A0" w:rsidP="007335A0">
            <w:pPr>
              <w:spacing w:before="60" w:after="40" w:line="300" w:lineRule="exact"/>
              <w:jc w:val="center"/>
              <w:rPr>
                <w:rFonts w:ascii="Times New Roman" w:hAnsi="Times New Roman"/>
                <w:b/>
                <w:sz w:val="22"/>
                <w:szCs w:val="22"/>
              </w:rPr>
            </w:pPr>
            <w:r w:rsidRPr="007335A0">
              <w:rPr>
                <w:rFonts w:ascii="Times New Roman" w:hAnsi="Times New Roman"/>
                <w:b/>
                <w:sz w:val="22"/>
                <w:szCs w:val="22"/>
              </w:rPr>
              <w:t>Stt</w:t>
            </w:r>
          </w:p>
        </w:tc>
        <w:tc>
          <w:tcPr>
            <w:tcW w:w="3015" w:type="dxa"/>
            <w:vMerge w:val="restart"/>
            <w:vAlign w:val="center"/>
          </w:tcPr>
          <w:p w14:paraId="2069A2B8" w14:textId="506AE2D9" w:rsidR="007335A0" w:rsidRPr="007335A0" w:rsidRDefault="007335A0" w:rsidP="007335A0">
            <w:pPr>
              <w:spacing w:before="60" w:after="40" w:line="300" w:lineRule="exact"/>
              <w:jc w:val="center"/>
              <w:rPr>
                <w:rFonts w:ascii="Times New Roman" w:hAnsi="Times New Roman"/>
                <w:b/>
                <w:sz w:val="22"/>
                <w:szCs w:val="22"/>
              </w:rPr>
            </w:pPr>
            <w:r w:rsidRPr="007335A0">
              <w:rPr>
                <w:rFonts w:ascii="Times New Roman" w:hAnsi="Times New Roman"/>
                <w:b/>
                <w:sz w:val="22"/>
                <w:szCs w:val="22"/>
              </w:rPr>
              <w:t>Nội dung</w:t>
            </w:r>
          </w:p>
        </w:tc>
        <w:tc>
          <w:tcPr>
            <w:tcW w:w="8612" w:type="dxa"/>
            <w:gridSpan w:val="7"/>
            <w:vAlign w:val="center"/>
          </w:tcPr>
          <w:p w14:paraId="69DC4F35" w14:textId="2C286BBF" w:rsidR="007335A0" w:rsidRPr="007335A0" w:rsidRDefault="007335A0" w:rsidP="007335A0">
            <w:pPr>
              <w:jc w:val="center"/>
              <w:rPr>
                <w:rFonts w:ascii="Times New Roman" w:hAnsi="Times New Roman"/>
                <w:b/>
                <w:sz w:val="22"/>
                <w:szCs w:val="22"/>
              </w:rPr>
            </w:pPr>
            <w:r w:rsidRPr="007335A0">
              <w:rPr>
                <w:rFonts w:ascii="Times New Roman" w:hAnsi="Times New Roman"/>
                <w:b/>
                <w:sz w:val="22"/>
                <w:szCs w:val="22"/>
              </w:rPr>
              <w:t>Dự toán kinh phí</w:t>
            </w:r>
          </w:p>
        </w:tc>
        <w:tc>
          <w:tcPr>
            <w:tcW w:w="2862" w:type="dxa"/>
            <w:vMerge w:val="restart"/>
            <w:vAlign w:val="center"/>
          </w:tcPr>
          <w:p w14:paraId="43D7A37B" w14:textId="71C1898E" w:rsidR="007335A0" w:rsidRPr="007335A0" w:rsidRDefault="007335A0" w:rsidP="007335A0">
            <w:pPr>
              <w:spacing w:before="60" w:after="40" w:line="300" w:lineRule="exact"/>
              <w:jc w:val="center"/>
              <w:rPr>
                <w:rFonts w:ascii="Times New Roman" w:hAnsi="Times New Roman"/>
                <w:b/>
                <w:sz w:val="22"/>
                <w:szCs w:val="22"/>
              </w:rPr>
            </w:pPr>
            <w:r w:rsidRPr="007335A0">
              <w:rPr>
                <w:rFonts w:ascii="Times New Roman" w:hAnsi="Times New Roman"/>
                <w:b/>
                <w:sz w:val="22"/>
                <w:szCs w:val="22"/>
              </w:rPr>
              <w:t>Ghi chú</w:t>
            </w:r>
          </w:p>
        </w:tc>
      </w:tr>
      <w:tr w:rsidR="007335A0" w:rsidRPr="007335A0" w14:paraId="2FB8A39E" w14:textId="77777777" w:rsidTr="007335A0">
        <w:trPr>
          <w:trHeight w:val="433"/>
          <w:jc w:val="center"/>
        </w:trPr>
        <w:tc>
          <w:tcPr>
            <w:tcW w:w="716" w:type="dxa"/>
            <w:vMerge/>
            <w:vAlign w:val="center"/>
          </w:tcPr>
          <w:p w14:paraId="3146AD29" w14:textId="77777777" w:rsidR="007335A0" w:rsidRPr="007335A0" w:rsidRDefault="007335A0" w:rsidP="0083423D">
            <w:pPr>
              <w:spacing w:before="60" w:after="40" w:line="300" w:lineRule="exact"/>
              <w:jc w:val="center"/>
              <w:rPr>
                <w:rFonts w:ascii="Times New Roman" w:hAnsi="Times New Roman"/>
                <w:b/>
                <w:sz w:val="22"/>
                <w:szCs w:val="22"/>
              </w:rPr>
            </w:pPr>
          </w:p>
        </w:tc>
        <w:tc>
          <w:tcPr>
            <w:tcW w:w="3015" w:type="dxa"/>
            <w:vMerge/>
          </w:tcPr>
          <w:p w14:paraId="7F6DC73F" w14:textId="77777777" w:rsidR="007335A0" w:rsidRPr="007335A0" w:rsidRDefault="007335A0" w:rsidP="000D41DF">
            <w:pPr>
              <w:spacing w:before="60" w:after="40" w:line="300" w:lineRule="exact"/>
              <w:jc w:val="both"/>
              <w:rPr>
                <w:rFonts w:ascii="Times New Roman" w:hAnsi="Times New Roman"/>
                <w:b/>
                <w:sz w:val="22"/>
                <w:szCs w:val="22"/>
                <w:lang w:val="vi-VN"/>
              </w:rPr>
            </w:pPr>
          </w:p>
        </w:tc>
        <w:tc>
          <w:tcPr>
            <w:tcW w:w="1318" w:type="dxa"/>
            <w:vAlign w:val="center"/>
          </w:tcPr>
          <w:p w14:paraId="5819BBB0" w14:textId="06B4FB28"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2024</w:t>
            </w:r>
          </w:p>
        </w:tc>
        <w:tc>
          <w:tcPr>
            <w:tcW w:w="1196" w:type="dxa"/>
            <w:vAlign w:val="center"/>
          </w:tcPr>
          <w:p w14:paraId="6E422567" w14:textId="6813DADC"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2025</w:t>
            </w:r>
          </w:p>
        </w:tc>
        <w:tc>
          <w:tcPr>
            <w:tcW w:w="1314" w:type="dxa"/>
            <w:vAlign w:val="center"/>
          </w:tcPr>
          <w:p w14:paraId="7AA1D1C8" w14:textId="5CC02600"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2026</w:t>
            </w:r>
          </w:p>
        </w:tc>
        <w:tc>
          <w:tcPr>
            <w:tcW w:w="1196" w:type="dxa"/>
            <w:vAlign w:val="center"/>
          </w:tcPr>
          <w:p w14:paraId="2CF9DF1E" w14:textId="527EC669"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2027</w:t>
            </w:r>
          </w:p>
        </w:tc>
        <w:tc>
          <w:tcPr>
            <w:tcW w:w="1196" w:type="dxa"/>
            <w:vAlign w:val="center"/>
          </w:tcPr>
          <w:p w14:paraId="08F14650" w14:textId="648E8003"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2028</w:t>
            </w:r>
          </w:p>
        </w:tc>
        <w:tc>
          <w:tcPr>
            <w:tcW w:w="1196" w:type="dxa"/>
            <w:vAlign w:val="center"/>
          </w:tcPr>
          <w:p w14:paraId="2B231852" w14:textId="49D1D313"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2029</w:t>
            </w:r>
          </w:p>
        </w:tc>
        <w:tc>
          <w:tcPr>
            <w:tcW w:w="1196" w:type="dxa"/>
            <w:vAlign w:val="center"/>
          </w:tcPr>
          <w:p w14:paraId="7C68D089" w14:textId="119B4D88" w:rsidR="007335A0" w:rsidRPr="007335A0" w:rsidRDefault="007335A0" w:rsidP="0083423D">
            <w:pPr>
              <w:jc w:val="center"/>
              <w:rPr>
                <w:rFonts w:ascii="Times New Roman" w:hAnsi="Times New Roman"/>
                <w:b/>
                <w:sz w:val="22"/>
                <w:szCs w:val="22"/>
              </w:rPr>
            </w:pPr>
            <w:r w:rsidRPr="007335A0">
              <w:rPr>
                <w:rFonts w:ascii="Times New Roman" w:hAnsi="Times New Roman"/>
                <w:b/>
                <w:sz w:val="22"/>
                <w:szCs w:val="22"/>
              </w:rPr>
              <w:t>2030</w:t>
            </w:r>
          </w:p>
        </w:tc>
        <w:tc>
          <w:tcPr>
            <w:tcW w:w="2862" w:type="dxa"/>
            <w:vMerge/>
          </w:tcPr>
          <w:p w14:paraId="5C15144D" w14:textId="77777777" w:rsidR="007335A0" w:rsidRPr="007335A0" w:rsidRDefault="007335A0" w:rsidP="0083423D">
            <w:pPr>
              <w:spacing w:before="60" w:after="40" w:line="300" w:lineRule="exact"/>
              <w:jc w:val="both"/>
              <w:rPr>
                <w:rFonts w:ascii="Times New Roman" w:hAnsi="Times New Roman"/>
                <w:b/>
                <w:sz w:val="22"/>
                <w:szCs w:val="22"/>
              </w:rPr>
            </w:pPr>
          </w:p>
        </w:tc>
      </w:tr>
      <w:tr w:rsidR="007335A0" w:rsidRPr="007335A0" w14:paraId="1A887F98" w14:textId="77777777" w:rsidTr="007335A0">
        <w:trPr>
          <w:jc w:val="center"/>
        </w:trPr>
        <w:tc>
          <w:tcPr>
            <w:tcW w:w="716" w:type="dxa"/>
            <w:vAlign w:val="center"/>
          </w:tcPr>
          <w:p w14:paraId="2AC373DA" w14:textId="77777777" w:rsidR="007335A0" w:rsidRPr="007335A0" w:rsidRDefault="007335A0" w:rsidP="007335A0">
            <w:pPr>
              <w:spacing w:before="60" w:after="40" w:line="300" w:lineRule="exact"/>
              <w:jc w:val="center"/>
              <w:rPr>
                <w:rFonts w:ascii="Times New Roman" w:hAnsi="Times New Roman"/>
                <w:b/>
                <w:sz w:val="22"/>
                <w:szCs w:val="22"/>
              </w:rPr>
            </w:pPr>
            <w:r w:rsidRPr="007335A0">
              <w:rPr>
                <w:rFonts w:ascii="Times New Roman" w:hAnsi="Times New Roman"/>
                <w:b/>
                <w:sz w:val="22"/>
                <w:szCs w:val="22"/>
              </w:rPr>
              <w:t>I</w:t>
            </w:r>
          </w:p>
        </w:tc>
        <w:tc>
          <w:tcPr>
            <w:tcW w:w="3015" w:type="dxa"/>
          </w:tcPr>
          <w:p w14:paraId="27404CC9" w14:textId="2635C573" w:rsidR="007335A0" w:rsidRPr="007335A0" w:rsidRDefault="007335A0" w:rsidP="007335A0">
            <w:pPr>
              <w:spacing w:before="60" w:after="40" w:line="300" w:lineRule="exact"/>
              <w:jc w:val="both"/>
              <w:rPr>
                <w:rFonts w:ascii="Times New Roman" w:hAnsi="Times New Roman"/>
                <w:b/>
                <w:sz w:val="22"/>
                <w:szCs w:val="22"/>
              </w:rPr>
            </w:pPr>
            <w:r w:rsidRPr="007335A0">
              <w:rPr>
                <w:rFonts w:ascii="Times New Roman" w:hAnsi="Times New Roman"/>
                <w:b/>
                <w:sz w:val="22"/>
                <w:szCs w:val="22"/>
                <w:lang w:val="vi-VN"/>
              </w:rPr>
              <w:t>Xây dựng</w:t>
            </w:r>
            <w:r w:rsidRPr="007335A0">
              <w:rPr>
                <w:rFonts w:ascii="Times New Roman" w:hAnsi="Times New Roman"/>
                <w:b/>
                <w:sz w:val="22"/>
                <w:szCs w:val="22"/>
              </w:rPr>
              <w:t xml:space="preserve"> và thực hiện lộ trình đổi mới công nghệ</w:t>
            </w:r>
          </w:p>
        </w:tc>
        <w:tc>
          <w:tcPr>
            <w:tcW w:w="1318" w:type="dxa"/>
            <w:vAlign w:val="center"/>
          </w:tcPr>
          <w:p w14:paraId="55EA07D9" w14:textId="2D3FA75B"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200.000</w:t>
            </w:r>
          </w:p>
        </w:tc>
        <w:tc>
          <w:tcPr>
            <w:tcW w:w="1196" w:type="dxa"/>
            <w:vAlign w:val="center"/>
          </w:tcPr>
          <w:p w14:paraId="0E3BE1CF" w14:textId="7B87CD42"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400.000</w:t>
            </w:r>
          </w:p>
        </w:tc>
        <w:tc>
          <w:tcPr>
            <w:tcW w:w="1314" w:type="dxa"/>
            <w:vAlign w:val="center"/>
          </w:tcPr>
          <w:p w14:paraId="2A526ABD" w14:textId="078C699F"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400.000</w:t>
            </w:r>
          </w:p>
        </w:tc>
        <w:tc>
          <w:tcPr>
            <w:tcW w:w="1196" w:type="dxa"/>
            <w:vAlign w:val="center"/>
          </w:tcPr>
          <w:p w14:paraId="36D59267" w14:textId="523F4549"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400.000</w:t>
            </w:r>
          </w:p>
        </w:tc>
        <w:tc>
          <w:tcPr>
            <w:tcW w:w="1196" w:type="dxa"/>
            <w:vAlign w:val="center"/>
          </w:tcPr>
          <w:p w14:paraId="3A5E46AB" w14:textId="429DA476"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400.000</w:t>
            </w:r>
          </w:p>
        </w:tc>
        <w:tc>
          <w:tcPr>
            <w:tcW w:w="1196" w:type="dxa"/>
            <w:vAlign w:val="center"/>
          </w:tcPr>
          <w:p w14:paraId="4DC9F260" w14:textId="07B98F68"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400.000</w:t>
            </w:r>
          </w:p>
        </w:tc>
        <w:tc>
          <w:tcPr>
            <w:tcW w:w="1196" w:type="dxa"/>
            <w:vAlign w:val="center"/>
          </w:tcPr>
          <w:p w14:paraId="57642810" w14:textId="6701A6F3" w:rsidR="007335A0" w:rsidRPr="007335A0" w:rsidRDefault="007335A0" w:rsidP="007335A0">
            <w:pPr>
              <w:jc w:val="center"/>
              <w:rPr>
                <w:rFonts w:ascii="Times New Roman" w:hAnsi="Times New Roman"/>
                <w:sz w:val="22"/>
                <w:szCs w:val="22"/>
              </w:rPr>
            </w:pPr>
            <w:r w:rsidRPr="007335A0">
              <w:rPr>
                <w:rFonts w:ascii="Times New Roman" w:hAnsi="Times New Roman"/>
                <w:b/>
                <w:sz w:val="22"/>
                <w:szCs w:val="22"/>
              </w:rPr>
              <w:t>400.000</w:t>
            </w:r>
          </w:p>
        </w:tc>
        <w:tc>
          <w:tcPr>
            <w:tcW w:w="2862" w:type="dxa"/>
          </w:tcPr>
          <w:p w14:paraId="3861C9D3" w14:textId="77777777" w:rsidR="007335A0" w:rsidRPr="007335A0" w:rsidRDefault="007335A0" w:rsidP="007335A0">
            <w:pPr>
              <w:spacing w:before="60" w:after="40" w:line="300" w:lineRule="exact"/>
              <w:jc w:val="both"/>
              <w:rPr>
                <w:rFonts w:ascii="Times New Roman" w:hAnsi="Times New Roman"/>
                <w:b/>
                <w:sz w:val="22"/>
                <w:szCs w:val="22"/>
              </w:rPr>
            </w:pPr>
          </w:p>
        </w:tc>
      </w:tr>
      <w:tr w:rsidR="007335A0" w:rsidRPr="007335A0" w14:paraId="14E41A15" w14:textId="77777777" w:rsidTr="007335A0">
        <w:trPr>
          <w:jc w:val="center"/>
        </w:trPr>
        <w:tc>
          <w:tcPr>
            <w:tcW w:w="716" w:type="dxa"/>
            <w:vAlign w:val="center"/>
          </w:tcPr>
          <w:p w14:paraId="019398D4"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I.1</w:t>
            </w:r>
          </w:p>
        </w:tc>
        <w:tc>
          <w:tcPr>
            <w:tcW w:w="3015" w:type="dxa"/>
          </w:tcPr>
          <w:p w14:paraId="165AAFBF" w14:textId="77777777" w:rsidR="007335A0" w:rsidRPr="007335A0" w:rsidRDefault="007335A0" w:rsidP="0083423D">
            <w:pPr>
              <w:spacing w:before="60" w:after="40" w:line="300" w:lineRule="exact"/>
              <w:jc w:val="both"/>
              <w:rPr>
                <w:rFonts w:ascii="Times New Roman" w:hAnsi="Times New Roman"/>
                <w:sz w:val="22"/>
                <w:szCs w:val="22"/>
              </w:rPr>
            </w:pPr>
            <w:r w:rsidRPr="007335A0">
              <w:rPr>
                <w:rFonts w:ascii="Times New Roman" w:hAnsi="Times New Roman"/>
                <w:sz w:val="22"/>
                <w:szCs w:val="22"/>
              </w:rPr>
              <w:t>H</w:t>
            </w:r>
            <w:r w:rsidRPr="007335A0">
              <w:rPr>
                <w:rFonts w:ascii="Times New Roman" w:hAnsi="Times New Roman"/>
                <w:sz w:val="22"/>
                <w:szCs w:val="22"/>
                <w:lang w:val="vi-VN"/>
              </w:rPr>
              <w:t>ỗ trợ xây dựng và thực hiện lộ trình đổi mới công nghệ cho các tổ chức, doanh nghiệp</w:t>
            </w:r>
          </w:p>
        </w:tc>
        <w:tc>
          <w:tcPr>
            <w:tcW w:w="1318" w:type="dxa"/>
            <w:vAlign w:val="center"/>
          </w:tcPr>
          <w:p w14:paraId="606D382E"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59112C17"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02D55BC1"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400.000</w:t>
            </w:r>
          </w:p>
          <w:p w14:paraId="4E2DB615"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w:t>
            </w:r>
          </w:p>
        </w:tc>
        <w:tc>
          <w:tcPr>
            <w:tcW w:w="1314" w:type="dxa"/>
            <w:vAlign w:val="center"/>
          </w:tcPr>
          <w:p w14:paraId="4AAF1B99"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400.000</w:t>
            </w:r>
          </w:p>
          <w:p w14:paraId="3AC29081"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w:t>
            </w:r>
          </w:p>
        </w:tc>
        <w:tc>
          <w:tcPr>
            <w:tcW w:w="1196" w:type="dxa"/>
            <w:vAlign w:val="center"/>
          </w:tcPr>
          <w:p w14:paraId="552E691F"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400.000</w:t>
            </w:r>
          </w:p>
          <w:p w14:paraId="7083B64E"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w:t>
            </w:r>
          </w:p>
        </w:tc>
        <w:tc>
          <w:tcPr>
            <w:tcW w:w="1196" w:type="dxa"/>
            <w:vAlign w:val="center"/>
          </w:tcPr>
          <w:p w14:paraId="07F5CBB2"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400.000</w:t>
            </w:r>
          </w:p>
          <w:p w14:paraId="7B941ACA"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w:t>
            </w:r>
          </w:p>
        </w:tc>
        <w:tc>
          <w:tcPr>
            <w:tcW w:w="1196" w:type="dxa"/>
            <w:vAlign w:val="center"/>
          </w:tcPr>
          <w:p w14:paraId="7BD4C13F"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400.000</w:t>
            </w:r>
          </w:p>
          <w:p w14:paraId="2C06967C"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w:t>
            </w:r>
          </w:p>
        </w:tc>
        <w:tc>
          <w:tcPr>
            <w:tcW w:w="1196" w:type="dxa"/>
            <w:vAlign w:val="center"/>
          </w:tcPr>
          <w:p w14:paraId="13C7CB9F"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400.000</w:t>
            </w:r>
          </w:p>
          <w:p w14:paraId="72DB4B8E"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(4)</w:t>
            </w:r>
          </w:p>
        </w:tc>
        <w:tc>
          <w:tcPr>
            <w:tcW w:w="2862" w:type="dxa"/>
          </w:tcPr>
          <w:p w14:paraId="61EE7AA6" w14:textId="77777777" w:rsidR="007335A0" w:rsidRPr="007335A0" w:rsidRDefault="007335A0" w:rsidP="0083423D">
            <w:pPr>
              <w:spacing w:before="60" w:after="40" w:line="300" w:lineRule="exact"/>
              <w:jc w:val="both"/>
              <w:rPr>
                <w:rFonts w:ascii="Times New Roman" w:hAnsi="Times New Roman"/>
                <w:sz w:val="20"/>
                <w:szCs w:val="20"/>
              </w:rPr>
            </w:pPr>
            <w:r w:rsidRPr="007335A0">
              <w:rPr>
                <w:rFonts w:ascii="Times New Roman" w:hAnsi="Times New Roman"/>
                <w:sz w:val="20"/>
                <w:szCs w:val="20"/>
              </w:rPr>
              <w:t>Khoản 1, Điều 11; Điểm b, Khoản 2, Điều 25 của Nghị định số 80/2021/NĐ-CP ngày 26/8/2021 của Chính phủ</w:t>
            </w:r>
          </w:p>
        </w:tc>
      </w:tr>
      <w:tr w:rsidR="007335A0" w:rsidRPr="007335A0" w14:paraId="370EBE4A" w14:textId="77777777" w:rsidTr="007335A0">
        <w:trPr>
          <w:jc w:val="center"/>
        </w:trPr>
        <w:tc>
          <w:tcPr>
            <w:tcW w:w="716" w:type="dxa"/>
            <w:vAlign w:val="center"/>
          </w:tcPr>
          <w:p w14:paraId="6F5DD830" w14:textId="77777777" w:rsidR="007335A0" w:rsidRPr="007335A0" w:rsidRDefault="007335A0" w:rsidP="0083423D">
            <w:pPr>
              <w:spacing w:before="60" w:after="40" w:line="300" w:lineRule="exact"/>
              <w:jc w:val="center"/>
              <w:rPr>
                <w:rFonts w:ascii="Times New Roman" w:hAnsi="Times New Roman"/>
                <w:b/>
                <w:sz w:val="22"/>
                <w:szCs w:val="22"/>
              </w:rPr>
            </w:pPr>
            <w:r w:rsidRPr="007335A0">
              <w:rPr>
                <w:rFonts w:ascii="Times New Roman" w:hAnsi="Times New Roman"/>
                <w:b/>
                <w:sz w:val="22"/>
                <w:szCs w:val="22"/>
              </w:rPr>
              <w:t>II</w:t>
            </w:r>
          </w:p>
        </w:tc>
        <w:tc>
          <w:tcPr>
            <w:tcW w:w="3015" w:type="dxa"/>
          </w:tcPr>
          <w:p w14:paraId="7E3B8F69" w14:textId="3C7A97C8" w:rsidR="007335A0" w:rsidRPr="007335A0" w:rsidRDefault="007335A0" w:rsidP="0083423D">
            <w:pPr>
              <w:spacing w:before="60" w:after="40" w:line="300" w:lineRule="exact"/>
              <w:jc w:val="both"/>
              <w:rPr>
                <w:rFonts w:ascii="Times New Roman" w:hAnsi="Times New Roman"/>
                <w:b/>
                <w:sz w:val="22"/>
                <w:szCs w:val="22"/>
              </w:rPr>
            </w:pPr>
            <w:r w:rsidRPr="007335A0">
              <w:rPr>
                <w:rFonts w:ascii="Times New Roman" w:hAnsi="Times New Roman"/>
                <w:b/>
                <w:sz w:val="22"/>
                <w:szCs w:val="22"/>
              </w:rPr>
              <w:t>N</w:t>
            </w:r>
            <w:r w:rsidRPr="007335A0">
              <w:rPr>
                <w:rFonts w:ascii="Times New Roman" w:hAnsi="Times New Roman"/>
                <w:b/>
                <w:sz w:val="22"/>
                <w:szCs w:val="22"/>
                <w:lang w:val="vi-VN"/>
              </w:rPr>
              <w:t xml:space="preserve">ghiên cứu, ứng dụng, </w:t>
            </w:r>
            <w:r w:rsidRPr="007335A0">
              <w:rPr>
                <w:rFonts w:ascii="Times New Roman" w:hAnsi="Times New Roman"/>
                <w:b/>
                <w:sz w:val="22"/>
                <w:szCs w:val="22"/>
              </w:rPr>
              <w:t>chuyển giao và đổi mới công nghệ trong quá trình hoạt động</w:t>
            </w:r>
          </w:p>
        </w:tc>
        <w:tc>
          <w:tcPr>
            <w:tcW w:w="1318" w:type="dxa"/>
            <w:vAlign w:val="center"/>
          </w:tcPr>
          <w:p w14:paraId="0004ECDB" w14:textId="7A0B952B" w:rsidR="007335A0" w:rsidRPr="007335A0" w:rsidRDefault="007335A0" w:rsidP="007335A0">
            <w:pPr>
              <w:rPr>
                <w:rFonts w:ascii="Times New Roman" w:hAnsi="Times New Roman"/>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1196" w:type="dxa"/>
            <w:vAlign w:val="center"/>
          </w:tcPr>
          <w:p w14:paraId="57FF4E98" w14:textId="45AA88C4" w:rsidR="007335A0" w:rsidRPr="007335A0" w:rsidRDefault="007335A0" w:rsidP="007335A0">
            <w:pPr>
              <w:spacing w:before="60" w:after="40" w:line="300" w:lineRule="exact"/>
              <w:jc w:val="center"/>
              <w:rPr>
                <w:rFonts w:ascii="Times New Roman" w:hAnsi="Times New Roman"/>
                <w:b/>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1314" w:type="dxa"/>
            <w:vAlign w:val="center"/>
          </w:tcPr>
          <w:p w14:paraId="78771088" w14:textId="6C2401B7" w:rsidR="007335A0" w:rsidRPr="007335A0" w:rsidRDefault="007335A0" w:rsidP="007335A0">
            <w:pPr>
              <w:rPr>
                <w:rFonts w:ascii="Times New Roman" w:hAnsi="Times New Roman"/>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1196" w:type="dxa"/>
            <w:vAlign w:val="center"/>
          </w:tcPr>
          <w:p w14:paraId="0AC22E04" w14:textId="1C5C2401" w:rsidR="007335A0" w:rsidRPr="007335A0" w:rsidRDefault="007335A0" w:rsidP="007335A0">
            <w:pPr>
              <w:spacing w:before="60" w:after="40" w:line="300" w:lineRule="exact"/>
              <w:jc w:val="center"/>
              <w:rPr>
                <w:rFonts w:ascii="Times New Roman" w:hAnsi="Times New Roman"/>
                <w:b/>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1196" w:type="dxa"/>
            <w:vAlign w:val="center"/>
          </w:tcPr>
          <w:p w14:paraId="566C05A0" w14:textId="7EF15CFC" w:rsidR="007335A0" w:rsidRPr="007335A0" w:rsidRDefault="007335A0" w:rsidP="007335A0">
            <w:pPr>
              <w:rPr>
                <w:rFonts w:ascii="Times New Roman" w:hAnsi="Times New Roman"/>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1196" w:type="dxa"/>
            <w:vAlign w:val="center"/>
          </w:tcPr>
          <w:p w14:paraId="0920B17B" w14:textId="193BB11B" w:rsidR="007335A0" w:rsidRPr="007335A0" w:rsidRDefault="007335A0" w:rsidP="007335A0">
            <w:pPr>
              <w:spacing w:before="60" w:after="40" w:line="300" w:lineRule="exact"/>
              <w:jc w:val="center"/>
              <w:rPr>
                <w:rFonts w:ascii="Times New Roman" w:hAnsi="Times New Roman"/>
                <w:b/>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1196" w:type="dxa"/>
            <w:vAlign w:val="center"/>
          </w:tcPr>
          <w:p w14:paraId="464573CE" w14:textId="002CB4DD" w:rsidR="007335A0" w:rsidRPr="007335A0" w:rsidRDefault="007335A0" w:rsidP="007335A0">
            <w:pPr>
              <w:rPr>
                <w:rFonts w:ascii="Times New Roman" w:hAnsi="Times New Roman"/>
                <w:sz w:val="22"/>
                <w:szCs w:val="22"/>
              </w:rPr>
            </w:pPr>
            <w:r>
              <w:rPr>
                <w:rFonts w:ascii="Times New Roman" w:hAnsi="Times New Roman"/>
                <w:b/>
                <w:sz w:val="22"/>
                <w:szCs w:val="22"/>
              </w:rPr>
              <w:t>4.5</w:t>
            </w:r>
            <w:r w:rsidRPr="007335A0">
              <w:rPr>
                <w:rFonts w:ascii="Times New Roman" w:hAnsi="Times New Roman"/>
                <w:b/>
                <w:sz w:val="22"/>
                <w:szCs w:val="22"/>
              </w:rPr>
              <w:t>00.000</w:t>
            </w:r>
          </w:p>
        </w:tc>
        <w:tc>
          <w:tcPr>
            <w:tcW w:w="2862" w:type="dxa"/>
          </w:tcPr>
          <w:p w14:paraId="7178818C" w14:textId="77777777" w:rsidR="007335A0" w:rsidRPr="007335A0" w:rsidRDefault="007335A0" w:rsidP="0083423D">
            <w:pPr>
              <w:spacing w:before="60" w:after="40" w:line="300" w:lineRule="exact"/>
              <w:jc w:val="both"/>
              <w:rPr>
                <w:rFonts w:ascii="Times New Roman" w:hAnsi="Times New Roman"/>
                <w:b/>
                <w:sz w:val="20"/>
                <w:szCs w:val="20"/>
              </w:rPr>
            </w:pPr>
          </w:p>
        </w:tc>
      </w:tr>
      <w:tr w:rsidR="007335A0" w:rsidRPr="007335A0" w14:paraId="0E9116A3" w14:textId="77777777" w:rsidTr="007335A0">
        <w:trPr>
          <w:jc w:val="center"/>
        </w:trPr>
        <w:tc>
          <w:tcPr>
            <w:tcW w:w="716" w:type="dxa"/>
            <w:vAlign w:val="center"/>
          </w:tcPr>
          <w:p w14:paraId="4BA6DC0C"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II.1</w:t>
            </w:r>
          </w:p>
        </w:tc>
        <w:tc>
          <w:tcPr>
            <w:tcW w:w="3015" w:type="dxa"/>
          </w:tcPr>
          <w:p w14:paraId="5B5496EB" w14:textId="5641F22E" w:rsidR="007335A0" w:rsidRPr="007335A0" w:rsidRDefault="007335A0" w:rsidP="0083423D">
            <w:pPr>
              <w:spacing w:before="60" w:after="40" w:line="300" w:lineRule="exact"/>
              <w:jc w:val="both"/>
              <w:rPr>
                <w:rFonts w:ascii="Times New Roman" w:hAnsi="Times New Roman"/>
                <w:sz w:val="22"/>
                <w:szCs w:val="22"/>
              </w:rPr>
            </w:pPr>
            <w:r w:rsidRPr="007335A0">
              <w:rPr>
                <w:rFonts w:ascii="Times New Roman" w:hAnsi="Times New Roman"/>
                <w:sz w:val="22"/>
                <w:szCs w:val="22"/>
              </w:rPr>
              <w:t>Hỗ trợ thực</w:t>
            </w:r>
            <w:r w:rsidRPr="007335A0">
              <w:rPr>
                <w:rFonts w:ascii="Times New Roman" w:hAnsi="Times New Roman"/>
                <w:sz w:val="22"/>
                <w:szCs w:val="22"/>
                <w:lang w:val="vi-VN"/>
              </w:rPr>
              <w:t xml:space="preserve"> hiện các nghiên cứu, ứng dụng, làm chủ các công nghệ tiên tiến</w:t>
            </w:r>
            <w:r w:rsidRPr="007335A0">
              <w:rPr>
                <w:rFonts w:ascii="Times New Roman" w:hAnsi="Times New Roman"/>
                <w:sz w:val="22"/>
                <w:szCs w:val="22"/>
              </w:rPr>
              <w:t>, sản xuất thử nghiệm</w:t>
            </w:r>
            <w:r w:rsidRPr="007335A0">
              <w:rPr>
                <w:rFonts w:ascii="Times New Roman" w:hAnsi="Times New Roman"/>
                <w:sz w:val="22"/>
                <w:szCs w:val="22"/>
                <w:lang w:val="vi-VN"/>
              </w:rPr>
              <w:t xml:space="preserve"> để hỗ trợ doanh nghiệp nâng cao tính năng, chất lượng sản phẩm, đổi mới thiết bị, dây chuyền, quy trình công nghệ tạo ra các sản phẩm có giá trị gia tăng cao trong chuỗi giá trị và có tính cạnh tranh cao trên thị trường</w:t>
            </w:r>
            <w:r w:rsidRPr="007335A0">
              <w:rPr>
                <w:rFonts w:ascii="Times New Roman" w:hAnsi="Times New Roman"/>
                <w:sz w:val="22"/>
                <w:szCs w:val="22"/>
              </w:rPr>
              <w:t xml:space="preserve"> (bao gồm cả chi phí mua thiết bị, máy móc; chi phí </w:t>
            </w:r>
            <w:r w:rsidRPr="007335A0">
              <w:rPr>
                <w:rFonts w:ascii="Times New Roman" w:hAnsi="Times New Roman"/>
                <w:sz w:val="22"/>
                <w:szCs w:val="22"/>
              </w:rPr>
              <w:lastRenderedPageBreak/>
              <w:t>chuyển giao kỹ thuật (nếu có); chi phí thuê chuyên gia (nếu có); chi phí đào tạo, tập huấn, ...).</w:t>
            </w:r>
          </w:p>
        </w:tc>
        <w:tc>
          <w:tcPr>
            <w:tcW w:w="1318" w:type="dxa"/>
            <w:vAlign w:val="center"/>
          </w:tcPr>
          <w:p w14:paraId="64DCAB5E"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lastRenderedPageBreak/>
              <w:t>2.000.000</w:t>
            </w:r>
          </w:p>
          <w:p w14:paraId="00A72F96"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28D93954"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2.000.000</w:t>
            </w:r>
          </w:p>
          <w:p w14:paraId="307908F6"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314" w:type="dxa"/>
            <w:vAlign w:val="center"/>
          </w:tcPr>
          <w:p w14:paraId="2E59823F" w14:textId="77777777" w:rsidR="007335A0" w:rsidRPr="007335A0" w:rsidRDefault="007335A0" w:rsidP="0083423D">
            <w:pPr>
              <w:rPr>
                <w:rFonts w:ascii="Times New Roman" w:hAnsi="Times New Roman"/>
                <w:sz w:val="22"/>
                <w:szCs w:val="22"/>
              </w:rPr>
            </w:pPr>
            <w:r w:rsidRPr="007335A0">
              <w:rPr>
                <w:rFonts w:ascii="Times New Roman" w:hAnsi="Times New Roman"/>
                <w:sz w:val="22"/>
                <w:szCs w:val="22"/>
              </w:rPr>
              <w:t>2.000.000</w:t>
            </w:r>
          </w:p>
          <w:p w14:paraId="3AE687E9"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38F8CFBF"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2.000.000</w:t>
            </w:r>
          </w:p>
          <w:p w14:paraId="3C46A94E"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7DD9E3C8" w14:textId="77777777" w:rsidR="007335A0" w:rsidRPr="007335A0" w:rsidRDefault="007335A0" w:rsidP="0083423D">
            <w:pPr>
              <w:rPr>
                <w:rFonts w:ascii="Times New Roman" w:hAnsi="Times New Roman"/>
                <w:sz w:val="22"/>
                <w:szCs w:val="22"/>
              </w:rPr>
            </w:pPr>
            <w:r w:rsidRPr="007335A0">
              <w:rPr>
                <w:rFonts w:ascii="Times New Roman" w:hAnsi="Times New Roman"/>
                <w:sz w:val="22"/>
                <w:szCs w:val="22"/>
              </w:rPr>
              <w:t>2.000.000</w:t>
            </w:r>
          </w:p>
          <w:p w14:paraId="2B0476AE"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6549B0F9"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2.000.000</w:t>
            </w:r>
          </w:p>
          <w:p w14:paraId="57173066"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2FA8A122" w14:textId="77777777" w:rsidR="007335A0" w:rsidRPr="007335A0" w:rsidRDefault="007335A0" w:rsidP="0083423D">
            <w:pPr>
              <w:rPr>
                <w:rFonts w:ascii="Times New Roman" w:hAnsi="Times New Roman"/>
                <w:sz w:val="22"/>
                <w:szCs w:val="22"/>
              </w:rPr>
            </w:pPr>
            <w:r w:rsidRPr="007335A0">
              <w:rPr>
                <w:rFonts w:ascii="Times New Roman" w:hAnsi="Times New Roman"/>
                <w:sz w:val="22"/>
                <w:szCs w:val="22"/>
              </w:rPr>
              <w:t>2.000.000</w:t>
            </w:r>
          </w:p>
          <w:p w14:paraId="733A544A"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2862" w:type="dxa"/>
          </w:tcPr>
          <w:p w14:paraId="1FC08AE7" w14:textId="77777777" w:rsidR="007335A0" w:rsidRPr="007335A0" w:rsidRDefault="007335A0" w:rsidP="0083423D">
            <w:pPr>
              <w:spacing w:before="60" w:after="40" w:line="300" w:lineRule="exact"/>
              <w:jc w:val="both"/>
              <w:rPr>
                <w:rFonts w:ascii="Times New Roman" w:hAnsi="Times New Roman"/>
                <w:iCs/>
                <w:sz w:val="20"/>
                <w:szCs w:val="20"/>
              </w:rPr>
            </w:pPr>
            <w:r w:rsidRPr="007335A0">
              <w:rPr>
                <w:rFonts w:ascii="Times New Roman" w:hAnsi="Times New Roman"/>
                <w:iCs/>
                <w:sz w:val="20"/>
                <w:szCs w:val="20"/>
              </w:rPr>
              <w:t>- Khoản 2, Điều IV, Phần II Quyết định số 837/QĐ-UBND ngày 22/3/2016 của UBND tỉnh;</w:t>
            </w:r>
          </w:p>
          <w:p w14:paraId="389D88AD" w14:textId="77777777" w:rsidR="007335A0" w:rsidRPr="007335A0" w:rsidRDefault="007335A0" w:rsidP="0083423D">
            <w:pPr>
              <w:spacing w:before="60" w:after="40" w:line="300" w:lineRule="exact"/>
              <w:jc w:val="both"/>
              <w:rPr>
                <w:rFonts w:ascii="Times New Roman" w:hAnsi="Times New Roman"/>
                <w:iCs/>
                <w:sz w:val="20"/>
                <w:szCs w:val="20"/>
              </w:rPr>
            </w:pPr>
            <w:r w:rsidRPr="007335A0">
              <w:rPr>
                <w:rFonts w:ascii="Times New Roman" w:hAnsi="Times New Roman"/>
                <w:iCs/>
                <w:sz w:val="20"/>
                <w:szCs w:val="20"/>
              </w:rPr>
              <w:t xml:space="preserve">- Tham khảo nội dung Nghị quyết các địa phương: Điểm c, Khoản 1, Điều 3 của Nghị quyết số 12/2021/NQ-HĐND tỉnh Bình Phước; Điểm b, Khoản 1, Điều 2 của NQ số 06/2021/ NQ-HĐND tỉnh Quảng Bình;  Khoản 2, Điều 6 của NQ số 03/2020/ NQ-HĐND tỉnh Nghệ An; Khoản 1, </w:t>
            </w:r>
            <w:r w:rsidRPr="007335A0">
              <w:rPr>
                <w:rFonts w:ascii="Times New Roman" w:hAnsi="Times New Roman"/>
                <w:iCs/>
                <w:sz w:val="20"/>
                <w:szCs w:val="20"/>
              </w:rPr>
              <w:lastRenderedPageBreak/>
              <w:t>Điều 1 của NQ số 20/2021/ NQ-HĐND tỉnh Thanh Hóa)</w:t>
            </w:r>
          </w:p>
        </w:tc>
      </w:tr>
      <w:tr w:rsidR="007335A0" w:rsidRPr="007335A0" w14:paraId="3634E308" w14:textId="77777777" w:rsidTr="007335A0">
        <w:trPr>
          <w:jc w:val="center"/>
        </w:trPr>
        <w:tc>
          <w:tcPr>
            <w:tcW w:w="716" w:type="dxa"/>
            <w:vAlign w:val="center"/>
          </w:tcPr>
          <w:p w14:paraId="6F1E311F"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lastRenderedPageBreak/>
              <w:t>II.2</w:t>
            </w:r>
          </w:p>
        </w:tc>
        <w:tc>
          <w:tcPr>
            <w:tcW w:w="3015" w:type="dxa"/>
          </w:tcPr>
          <w:p w14:paraId="744F5E28" w14:textId="3AF4B031" w:rsidR="007335A0" w:rsidRPr="007335A0" w:rsidRDefault="007335A0" w:rsidP="0083423D">
            <w:pPr>
              <w:spacing w:before="60" w:after="40" w:line="300" w:lineRule="exact"/>
              <w:jc w:val="both"/>
              <w:rPr>
                <w:rFonts w:ascii="Times New Roman" w:hAnsi="Times New Roman"/>
                <w:sz w:val="22"/>
                <w:szCs w:val="22"/>
              </w:rPr>
            </w:pPr>
            <w:r w:rsidRPr="007335A0">
              <w:rPr>
                <w:rFonts w:ascii="Times New Roman" w:hAnsi="Times New Roman"/>
                <w:sz w:val="22"/>
                <w:szCs w:val="22"/>
              </w:rPr>
              <w:t>H</w:t>
            </w:r>
            <w:r w:rsidRPr="007335A0">
              <w:rPr>
                <w:rFonts w:ascii="Times New Roman" w:hAnsi="Times New Roman"/>
                <w:sz w:val="22"/>
                <w:szCs w:val="22"/>
                <w:lang w:val="vi-VN"/>
              </w:rPr>
              <w:t xml:space="preserve">ỗ trợ </w:t>
            </w:r>
            <w:r w:rsidRPr="007335A0">
              <w:rPr>
                <w:rFonts w:ascii="Times New Roman" w:hAnsi="Times New Roman"/>
                <w:sz w:val="22"/>
                <w:szCs w:val="22"/>
              </w:rPr>
              <w:t>c</w:t>
            </w:r>
            <w:r w:rsidRPr="007335A0">
              <w:rPr>
                <w:rFonts w:ascii="Times New Roman" w:hAnsi="Times New Roman"/>
                <w:sz w:val="22"/>
                <w:szCs w:val="22"/>
                <w:lang w:val="vi-VN"/>
              </w:rPr>
              <w:t>huyển giao công nghệ, mua bản quyền, mua thiết kế, mua phần mềm, thuê chuyên gia nước ngoài, đào tạo nguồn nhân lực.</w:t>
            </w:r>
          </w:p>
        </w:tc>
        <w:tc>
          <w:tcPr>
            <w:tcW w:w="1318" w:type="dxa"/>
            <w:vAlign w:val="center"/>
          </w:tcPr>
          <w:p w14:paraId="1B7668D9"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28A10FBF"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45E5CDBB"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1C125361"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314" w:type="dxa"/>
            <w:vAlign w:val="center"/>
          </w:tcPr>
          <w:p w14:paraId="06157EEB"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01B2A636"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3D9F18DE"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1B89DFC9"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135AD20D"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1E3900C3"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0BDEE99F"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01B535C2"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1FDC0169"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562ED9E2" w14:textId="77777777"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(2)</w:t>
            </w:r>
          </w:p>
        </w:tc>
        <w:tc>
          <w:tcPr>
            <w:tcW w:w="2862" w:type="dxa"/>
          </w:tcPr>
          <w:p w14:paraId="5E69A18B" w14:textId="77777777" w:rsidR="007335A0" w:rsidRPr="007335A0" w:rsidRDefault="007335A0" w:rsidP="0083423D">
            <w:pPr>
              <w:spacing w:before="60" w:after="40" w:line="300" w:lineRule="exact"/>
              <w:jc w:val="both"/>
              <w:rPr>
                <w:rFonts w:ascii="Times New Roman" w:hAnsi="Times New Roman"/>
                <w:sz w:val="20"/>
                <w:szCs w:val="20"/>
              </w:rPr>
            </w:pPr>
            <w:r w:rsidRPr="007335A0">
              <w:rPr>
                <w:rFonts w:ascii="Times New Roman" w:hAnsi="Times New Roman"/>
                <w:sz w:val="20"/>
                <w:szCs w:val="20"/>
              </w:rPr>
              <w:t>- Khoản 4, Điều 11 Chương III của Nghị định số 80/2021/NĐ-CP ngày 26/8/2021 của Chính phủ;</w:t>
            </w:r>
          </w:p>
          <w:p w14:paraId="156747A9" w14:textId="77777777" w:rsidR="007335A0" w:rsidRPr="007335A0" w:rsidRDefault="007335A0" w:rsidP="0083423D">
            <w:pPr>
              <w:spacing w:before="60" w:after="40" w:line="300" w:lineRule="exact"/>
              <w:jc w:val="both"/>
              <w:rPr>
                <w:rFonts w:ascii="Times New Roman" w:hAnsi="Times New Roman"/>
                <w:sz w:val="20"/>
                <w:szCs w:val="20"/>
              </w:rPr>
            </w:pPr>
            <w:r w:rsidRPr="007335A0">
              <w:rPr>
                <w:rFonts w:ascii="Times New Roman" w:hAnsi="Times New Roman"/>
                <w:sz w:val="20"/>
                <w:szCs w:val="20"/>
              </w:rPr>
              <w:t xml:space="preserve">- </w:t>
            </w:r>
            <w:r w:rsidRPr="007335A0">
              <w:rPr>
                <w:rFonts w:ascii="Times New Roman" w:hAnsi="Times New Roman"/>
                <w:iCs/>
                <w:sz w:val="20"/>
                <w:szCs w:val="20"/>
              </w:rPr>
              <w:t>Tham khảo nội dung Nghị quyết các địa phương: Điểm c, Khoản 1, Điều 3 của Nghị quyết số 12/2021/NQ-HĐND tỉnh Bình Phước; Điểm b, Khoản 1, Điều 2 của NQ số 06/2021/ NQ-HĐND tỉnh Quảng Bình; Khoản 2, Điều 6 của NQ số 03/2020/ NQ-HĐND tỉnh Nghệ An; Khoản 1, Điều 1 của NQ số 20/2021/ NQ-HĐND tỉnh Thanh Hóa)</w:t>
            </w:r>
            <w:r w:rsidRPr="007335A0">
              <w:rPr>
                <w:rFonts w:ascii="Times New Roman" w:hAnsi="Times New Roman"/>
                <w:sz w:val="20"/>
                <w:szCs w:val="20"/>
              </w:rPr>
              <w:t>.</w:t>
            </w:r>
          </w:p>
        </w:tc>
      </w:tr>
      <w:tr w:rsidR="007335A0" w:rsidRPr="007335A0" w14:paraId="695F5EEA" w14:textId="77777777" w:rsidTr="007335A0">
        <w:trPr>
          <w:jc w:val="center"/>
        </w:trPr>
        <w:tc>
          <w:tcPr>
            <w:tcW w:w="716" w:type="dxa"/>
            <w:vAlign w:val="center"/>
          </w:tcPr>
          <w:p w14:paraId="25F66C12" w14:textId="7777777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II.3</w:t>
            </w:r>
          </w:p>
        </w:tc>
        <w:tc>
          <w:tcPr>
            <w:tcW w:w="3015" w:type="dxa"/>
          </w:tcPr>
          <w:p w14:paraId="799CB0EC" w14:textId="58182DB4" w:rsidR="007335A0" w:rsidRPr="007335A0" w:rsidRDefault="007335A0" w:rsidP="007335A0">
            <w:pPr>
              <w:spacing w:before="60" w:after="40" w:line="300" w:lineRule="exact"/>
              <w:jc w:val="both"/>
              <w:rPr>
                <w:rFonts w:ascii="Times New Roman" w:hAnsi="Times New Roman"/>
                <w:sz w:val="22"/>
                <w:szCs w:val="22"/>
              </w:rPr>
            </w:pPr>
            <w:r w:rsidRPr="007335A0">
              <w:rPr>
                <w:rFonts w:ascii="Times New Roman" w:hAnsi="Times New Roman"/>
                <w:sz w:val="22"/>
                <w:szCs w:val="22"/>
                <w:lang w:val="vi-VN"/>
              </w:rPr>
              <w:t xml:space="preserve">Hỗ trợ </w:t>
            </w:r>
            <w:r w:rsidRPr="007335A0">
              <w:rPr>
                <w:rFonts w:ascii="Times New Roman" w:hAnsi="Times New Roman"/>
                <w:sz w:val="22"/>
                <w:szCs w:val="22"/>
              </w:rPr>
              <w:t>t</w:t>
            </w:r>
            <w:r w:rsidRPr="007335A0">
              <w:rPr>
                <w:rFonts w:ascii="Times New Roman" w:hAnsi="Times New Roman"/>
                <w:sz w:val="22"/>
                <w:szCs w:val="22"/>
                <w:lang w:val="vi-VN"/>
              </w:rPr>
              <w:t xml:space="preserve">ạo điều kiện, hỗ trợ, thúc đẩy hoạt động hợp tác giữa doanh nghiệp với các cơ quan, tổ chức, cá nhân hoạt động khoa học và công nghệ để tìm kiếm, chuyển giao, ứng dụng, làm chủ, giải mã các công nghệ mới, tiên tiến </w:t>
            </w:r>
          </w:p>
        </w:tc>
        <w:tc>
          <w:tcPr>
            <w:tcW w:w="1318" w:type="dxa"/>
            <w:vAlign w:val="center"/>
          </w:tcPr>
          <w:p w14:paraId="5E70BDE6" w14:textId="3EEC9FC6"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26320449" w14:textId="016CF76D"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67DB354A" w14:textId="1E4AF989"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5F9850BE" w14:textId="4F2CEC17"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314" w:type="dxa"/>
            <w:vAlign w:val="center"/>
          </w:tcPr>
          <w:p w14:paraId="715E6256" w14:textId="385A9B95"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4CEF6ADD" w14:textId="14C0D9BB"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17E3703D" w14:textId="1A897AF4"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0B55805F" w14:textId="27510BBA"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6A2A766E" w14:textId="0D657176"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7A0E4375" w14:textId="30D6483A"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103ED61E" w14:textId="66083BC8"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55A9050E" w14:textId="0E96C07F"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5033C0DA" w14:textId="7B2F375B" w:rsidR="007335A0" w:rsidRPr="007335A0" w:rsidRDefault="007335A0" w:rsidP="0083423D">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6C7A5212" w14:textId="04F0DEAC" w:rsidR="007335A0" w:rsidRPr="007335A0" w:rsidRDefault="007335A0" w:rsidP="0083423D">
            <w:pPr>
              <w:jc w:val="center"/>
              <w:rPr>
                <w:rFonts w:ascii="Times New Roman" w:hAnsi="Times New Roman"/>
                <w:sz w:val="22"/>
                <w:szCs w:val="22"/>
              </w:rPr>
            </w:pPr>
            <w:r w:rsidRPr="007335A0">
              <w:rPr>
                <w:rFonts w:ascii="Times New Roman" w:hAnsi="Times New Roman"/>
                <w:sz w:val="22"/>
                <w:szCs w:val="22"/>
              </w:rPr>
              <w:t>(1)</w:t>
            </w:r>
          </w:p>
        </w:tc>
        <w:tc>
          <w:tcPr>
            <w:tcW w:w="2862" w:type="dxa"/>
          </w:tcPr>
          <w:p w14:paraId="2BAB6571" w14:textId="77777777" w:rsidR="007335A0" w:rsidRPr="007335A0" w:rsidRDefault="007335A0" w:rsidP="0083423D">
            <w:pPr>
              <w:spacing w:before="60" w:after="40" w:line="300" w:lineRule="exact"/>
              <w:jc w:val="both"/>
              <w:rPr>
                <w:rFonts w:ascii="Times New Roman" w:hAnsi="Times New Roman"/>
                <w:sz w:val="20"/>
                <w:szCs w:val="20"/>
              </w:rPr>
            </w:pPr>
            <w:r w:rsidRPr="007335A0">
              <w:rPr>
                <w:rFonts w:ascii="Times New Roman" w:hAnsi="Times New Roman"/>
                <w:sz w:val="20"/>
                <w:szCs w:val="20"/>
              </w:rPr>
              <w:t>Điểm b, c, Khoản 5, Điều 25 của Nghị định số 80/2021/NĐ-CP ngày 26/8/2021 của Chính phủ.</w:t>
            </w:r>
          </w:p>
        </w:tc>
      </w:tr>
      <w:tr w:rsidR="007335A0" w:rsidRPr="007335A0" w14:paraId="73B2A273" w14:textId="77777777" w:rsidTr="007335A0">
        <w:trPr>
          <w:jc w:val="center"/>
        </w:trPr>
        <w:tc>
          <w:tcPr>
            <w:tcW w:w="716" w:type="dxa"/>
            <w:vAlign w:val="center"/>
          </w:tcPr>
          <w:p w14:paraId="710A2E8D" w14:textId="6E51A1BC"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II.4</w:t>
            </w:r>
          </w:p>
        </w:tc>
        <w:tc>
          <w:tcPr>
            <w:tcW w:w="3015" w:type="dxa"/>
          </w:tcPr>
          <w:p w14:paraId="2EA8B8A1" w14:textId="3B779073" w:rsidR="007335A0" w:rsidRPr="007335A0" w:rsidRDefault="007335A0" w:rsidP="007335A0">
            <w:pPr>
              <w:spacing w:before="60" w:after="40" w:line="300" w:lineRule="exact"/>
              <w:jc w:val="both"/>
              <w:rPr>
                <w:rFonts w:ascii="Times New Roman" w:hAnsi="Times New Roman"/>
                <w:sz w:val="22"/>
                <w:szCs w:val="22"/>
              </w:rPr>
            </w:pPr>
            <w:r w:rsidRPr="007335A0">
              <w:rPr>
                <w:rFonts w:ascii="Times New Roman" w:hAnsi="Times New Roman"/>
                <w:sz w:val="22"/>
                <w:szCs w:val="22"/>
              </w:rPr>
              <w:t xml:space="preserve">Hỗ trợ hoạt động hợp tác giữa </w:t>
            </w:r>
            <w:r w:rsidRPr="007335A0">
              <w:rPr>
                <w:rFonts w:ascii="Times New Roman" w:hAnsi="Times New Roman"/>
                <w:sz w:val="22"/>
                <w:szCs w:val="22"/>
                <w:lang w:val="vi-VN"/>
              </w:rPr>
              <w:t xml:space="preserve">doanh nghiệp với các cơ quan, tổ chức, cá nhân hoạt động khoa học và công nghệ </w:t>
            </w:r>
            <w:r w:rsidRPr="007335A0">
              <w:rPr>
                <w:rFonts w:ascii="Times New Roman" w:hAnsi="Times New Roman"/>
                <w:sz w:val="22"/>
                <w:szCs w:val="22"/>
              </w:rPr>
              <w:t>để</w:t>
            </w:r>
            <w:r w:rsidRPr="007335A0">
              <w:rPr>
                <w:rFonts w:ascii="Times New Roman" w:hAnsi="Times New Roman"/>
                <w:sz w:val="22"/>
                <w:szCs w:val="22"/>
                <w:lang w:val="vi-VN"/>
              </w:rPr>
              <w:t xml:space="preserve"> triển khai </w:t>
            </w:r>
            <w:r w:rsidRPr="007335A0">
              <w:rPr>
                <w:rFonts w:ascii="Times New Roman" w:hAnsi="Times New Roman"/>
                <w:sz w:val="22"/>
                <w:szCs w:val="22"/>
                <w:lang w:val="vi-VN"/>
              </w:rPr>
              <w:lastRenderedPageBreak/>
              <w:t>các dự án đầu tư đổi mới công nghệ, phát triển hạ tầng phục vụ nghiên cứu, ứng dụng và đổi mới công nghệ</w:t>
            </w:r>
          </w:p>
        </w:tc>
        <w:tc>
          <w:tcPr>
            <w:tcW w:w="1318" w:type="dxa"/>
            <w:vAlign w:val="center"/>
          </w:tcPr>
          <w:p w14:paraId="74ED6BD5"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lastRenderedPageBreak/>
              <w:t>50.000</w:t>
            </w:r>
          </w:p>
          <w:p w14:paraId="19BFD76D" w14:textId="534EC556"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0FF550EF"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6FB82964" w14:textId="512E8863"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314" w:type="dxa"/>
            <w:vAlign w:val="center"/>
          </w:tcPr>
          <w:p w14:paraId="01331436"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0718D565" w14:textId="1F9B11B8"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1B0378DE"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5EBF451A" w14:textId="6F40A464"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1DEF7A51"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6ACAE63C" w14:textId="0734398A"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79901AE0"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04EF8C4E" w14:textId="286408F9"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20B90D34"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w:t>
            </w:r>
          </w:p>
          <w:p w14:paraId="74E62D3A" w14:textId="763C4813"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2862" w:type="dxa"/>
          </w:tcPr>
          <w:p w14:paraId="3D62004F" w14:textId="01A5E5FC" w:rsidR="007335A0" w:rsidRPr="007335A0" w:rsidRDefault="007335A0" w:rsidP="007335A0">
            <w:pPr>
              <w:spacing w:before="60" w:after="40" w:line="300" w:lineRule="exact"/>
              <w:jc w:val="both"/>
              <w:rPr>
                <w:rFonts w:ascii="Times New Roman" w:hAnsi="Times New Roman"/>
                <w:sz w:val="20"/>
                <w:szCs w:val="20"/>
              </w:rPr>
            </w:pPr>
            <w:r w:rsidRPr="007335A0">
              <w:rPr>
                <w:rFonts w:ascii="Times New Roman" w:hAnsi="Times New Roman"/>
                <w:sz w:val="20"/>
                <w:szCs w:val="20"/>
              </w:rPr>
              <w:t>Điểm b, c, Khoản 5, Điều 25 của Nghị định số 80/2021/NĐ-CP ngày 26/8/2021 của Chính phủ.</w:t>
            </w:r>
          </w:p>
        </w:tc>
      </w:tr>
      <w:tr w:rsidR="007335A0" w:rsidRPr="007335A0" w14:paraId="1AB1CE8D" w14:textId="77777777" w:rsidTr="007335A0">
        <w:trPr>
          <w:jc w:val="center"/>
        </w:trPr>
        <w:tc>
          <w:tcPr>
            <w:tcW w:w="716" w:type="dxa"/>
            <w:vAlign w:val="center"/>
          </w:tcPr>
          <w:p w14:paraId="0AC92010" w14:textId="4CB6A47B"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II.5</w:t>
            </w:r>
          </w:p>
        </w:tc>
        <w:tc>
          <w:tcPr>
            <w:tcW w:w="3015" w:type="dxa"/>
          </w:tcPr>
          <w:p w14:paraId="60DFAC40" w14:textId="7941A308" w:rsidR="007335A0" w:rsidRPr="007335A0" w:rsidRDefault="007335A0" w:rsidP="007335A0">
            <w:pPr>
              <w:spacing w:before="60" w:after="40" w:line="300" w:lineRule="exact"/>
              <w:jc w:val="both"/>
              <w:rPr>
                <w:rFonts w:ascii="Times New Roman" w:hAnsi="Times New Roman"/>
                <w:sz w:val="22"/>
                <w:szCs w:val="22"/>
                <w:lang w:val="vi-VN"/>
              </w:rPr>
            </w:pPr>
            <w:r w:rsidRPr="007335A0">
              <w:rPr>
                <w:rFonts w:ascii="Times New Roman" w:hAnsi="Times New Roman"/>
                <w:sz w:val="22"/>
                <w:szCs w:val="22"/>
              </w:rPr>
              <w:t>Hỗ trợ t</w:t>
            </w:r>
            <w:r w:rsidRPr="007335A0">
              <w:rPr>
                <w:rFonts w:ascii="Times New Roman" w:hAnsi="Times New Roman"/>
                <w:sz w:val="22"/>
                <w:szCs w:val="22"/>
                <w:lang w:val="vi-VN"/>
              </w:rPr>
              <w:t xml:space="preserve">riển khai ứng dụng </w:t>
            </w:r>
            <w:r w:rsidRPr="007335A0">
              <w:rPr>
                <w:rFonts w:ascii="Times New Roman" w:hAnsi="Times New Roman"/>
                <w:sz w:val="22"/>
                <w:szCs w:val="22"/>
              </w:rPr>
              <w:t xml:space="preserve">các công nghệ tiên tiến, </w:t>
            </w:r>
            <w:r w:rsidRPr="007335A0">
              <w:rPr>
                <w:rFonts w:ascii="Times New Roman" w:hAnsi="Times New Roman"/>
                <w:sz w:val="22"/>
                <w:szCs w:val="22"/>
                <w:lang w:val="vi-VN"/>
              </w:rPr>
              <w:t xml:space="preserve">các mô hình quản trị, sản xuất kinh doanh cho doanh nghiệp theo hướng sản xuất thông minh trong sản xuất </w:t>
            </w:r>
            <w:r w:rsidRPr="007335A0">
              <w:rPr>
                <w:rFonts w:ascii="Times New Roman" w:hAnsi="Times New Roman"/>
                <w:sz w:val="22"/>
                <w:szCs w:val="22"/>
              </w:rPr>
              <w:t xml:space="preserve">tạo ra </w:t>
            </w:r>
            <w:r w:rsidRPr="007335A0">
              <w:rPr>
                <w:rFonts w:ascii="Times New Roman" w:hAnsi="Times New Roman"/>
                <w:sz w:val="22"/>
                <w:szCs w:val="22"/>
                <w:lang w:val="vi-VN"/>
              </w:rPr>
              <w:t>các sản phẩm có giá trị gia tăng cao trong chuỗi giá trị và có tính cạnh tranh cao trên thị trường</w:t>
            </w:r>
          </w:p>
        </w:tc>
        <w:tc>
          <w:tcPr>
            <w:tcW w:w="1318" w:type="dxa"/>
            <w:vAlign w:val="center"/>
          </w:tcPr>
          <w:p w14:paraId="756D26D6"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7777D7C6"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4B9DC6D5"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7EE1B59D"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314" w:type="dxa"/>
            <w:vAlign w:val="center"/>
          </w:tcPr>
          <w:p w14:paraId="340138E1"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2DEFD87F"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655141EC"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795AE701"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2F5CFD43"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1D6CBC66"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6F844C59"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4171F47C"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4BBD0027"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200.000</w:t>
            </w:r>
          </w:p>
          <w:p w14:paraId="2CBBC078"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2862" w:type="dxa"/>
          </w:tcPr>
          <w:p w14:paraId="39D38F70" w14:textId="77777777" w:rsidR="007335A0" w:rsidRPr="007335A0" w:rsidRDefault="007335A0" w:rsidP="007335A0">
            <w:pPr>
              <w:spacing w:before="60" w:after="40" w:line="300" w:lineRule="exact"/>
              <w:jc w:val="both"/>
              <w:rPr>
                <w:rFonts w:ascii="Times New Roman" w:hAnsi="Times New Roman"/>
                <w:iCs/>
                <w:sz w:val="20"/>
                <w:szCs w:val="20"/>
              </w:rPr>
            </w:pPr>
            <w:r w:rsidRPr="007335A0">
              <w:rPr>
                <w:rFonts w:ascii="Times New Roman" w:hAnsi="Times New Roman"/>
                <w:sz w:val="20"/>
                <w:szCs w:val="20"/>
              </w:rPr>
              <w:t>- Khoản 2, Điều 25 của Nghị định số 80/2021/NĐ-CP ngày 26/8/2021 của Chính phủ</w:t>
            </w:r>
            <w:r w:rsidRPr="007335A0">
              <w:rPr>
                <w:rFonts w:ascii="Times New Roman" w:hAnsi="Times New Roman"/>
                <w:iCs/>
                <w:sz w:val="20"/>
                <w:szCs w:val="20"/>
              </w:rPr>
              <w:t xml:space="preserve">; </w:t>
            </w:r>
          </w:p>
          <w:p w14:paraId="04329F59" w14:textId="77777777" w:rsidR="007335A0" w:rsidRPr="007335A0" w:rsidRDefault="007335A0" w:rsidP="007335A0">
            <w:pPr>
              <w:spacing w:before="60" w:after="40" w:line="300" w:lineRule="exact"/>
              <w:jc w:val="both"/>
              <w:rPr>
                <w:rFonts w:ascii="Times New Roman" w:hAnsi="Times New Roman"/>
                <w:iCs/>
                <w:sz w:val="20"/>
                <w:szCs w:val="20"/>
              </w:rPr>
            </w:pPr>
            <w:r w:rsidRPr="007335A0">
              <w:rPr>
                <w:rFonts w:ascii="Times New Roman" w:hAnsi="Times New Roman"/>
                <w:iCs/>
                <w:sz w:val="20"/>
                <w:szCs w:val="20"/>
              </w:rPr>
              <w:t>- Khoản 2, Điều IV, Phần II Quyết định số 837/QĐ-UBND ngày 22/3/2016 của UBND tỉnh;</w:t>
            </w:r>
          </w:p>
          <w:p w14:paraId="2517BCC6" w14:textId="77777777" w:rsidR="007335A0" w:rsidRPr="007335A0" w:rsidRDefault="007335A0" w:rsidP="007335A0">
            <w:pPr>
              <w:spacing w:before="60" w:after="40" w:line="300" w:lineRule="exact"/>
              <w:jc w:val="both"/>
              <w:rPr>
                <w:rFonts w:ascii="Times New Roman" w:hAnsi="Times New Roman"/>
                <w:sz w:val="20"/>
                <w:szCs w:val="20"/>
              </w:rPr>
            </w:pPr>
            <w:r w:rsidRPr="007335A0">
              <w:rPr>
                <w:rFonts w:ascii="Times New Roman" w:hAnsi="Times New Roman"/>
                <w:iCs/>
                <w:sz w:val="20"/>
                <w:szCs w:val="20"/>
              </w:rPr>
              <w:t xml:space="preserve"> - Tham khảo nội dung Nghị quyết các địa phương: Điểm c, Khoản 1, Điều 3 của Nghị quyết số 12/2021/NQ-HĐND tỉnh Bình Phước; Điểm b, Khoản 1, Điều 2 của NQ số 06/2021/ NQ-HĐND tỉnh Quảng Bình; Khoản 2, Điều 6 của NQ số 03/2020/ NQ-HĐND tỉnh Nghệ An; Khoản 1, Điều 1 của NQ số 20/2021/ NQ-HĐND tỉnh Thanh Hóa)</w:t>
            </w:r>
            <w:r w:rsidRPr="007335A0">
              <w:rPr>
                <w:rFonts w:ascii="Times New Roman" w:hAnsi="Times New Roman"/>
                <w:sz w:val="20"/>
                <w:szCs w:val="20"/>
              </w:rPr>
              <w:t>.</w:t>
            </w:r>
          </w:p>
        </w:tc>
      </w:tr>
      <w:tr w:rsidR="007335A0" w:rsidRPr="007335A0" w14:paraId="5F1B4DAA" w14:textId="77777777" w:rsidTr="007335A0">
        <w:trPr>
          <w:jc w:val="center"/>
        </w:trPr>
        <w:tc>
          <w:tcPr>
            <w:tcW w:w="716" w:type="dxa"/>
            <w:vAlign w:val="center"/>
          </w:tcPr>
          <w:p w14:paraId="324DA9CD" w14:textId="15D0CDD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II.6</w:t>
            </w:r>
          </w:p>
        </w:tc>
        <w:tc>
          <w:tcPr>
            <w:tcW w:w="3015" w:type="dxa"/>
          </w:tcPr>
          <w:p w14:paraId="6877E840" w14:textId="77777777" w:rsidR="007335A0" w:rsidRPr="007335A0" w:rsidRDefault="007335A0" w:rsidP="007335A0">
            <w:pPr>
              <w:spacing w:before="80" w:line="320" w:lineRule="exact"/>
              <w:jc w:val="both"/>
              <w:rPr>
                <w:rFonts w:ascii="Times New Roman" w:hAnsi="Times New Roman"/>
                <w:sz w:val="22"/>
                <w:szCs w:val="22"/>
              </w:rPr>
            </w:pPr>
            <w:r w:rsidRPr="007335A0">
              <w:rPr>
                <w:rFonts w:ascii="Times New Roman" w:hAnsi="Times New Roman"/>
                <w:sz w:val="22"/>
                <w:szCs w:val="22"/>
              </w:rPr>
              <w:t>Hỗ trợ các doanh nghiệp vừa và nhỏ t</w:t>
            </w:r>
            <w:r w:rsidRPr="007335A0">
              <w:rPr>
                <w:rFonts w:ascii="Times New Roman" w:hAnsi="Times New Roman"/>
                <w:sz w:val="22"/>
                <w:szCs w:val="22"/>
                <w:lang w:val="vi-VN"/>
              </w:rPr>
              <w:t xml:space="preserve">iếp nhận, chuyển giao, nghiên cứu, sản xuất thử nghiệm, ứng dụng công nghệ mới, công nghệ tiên tiến; hỗ trợ đào tạo, thuê chuyên gia thiết kế, sản xuất sản phẩm mới và thay đổi quy trình công nghệ để tạo ra các sản phẩm có sức tiêu </w:t>
            </w:r>
            <w:r w:rsidRPr="007335A0">
              <w:rPr>
                <w:rFonts w:ascii="Times New Roman" w:hAnsi="Times New Roman"/>
                <w:sz w:val="22"/>
                <w:szCs w:val="22"/>
                <w:lang w:val="vi-VN"/>
              </w:rPr>
              <w:lastRenderedPageBreak/>
              <w:t>thụ lớn, chiếm lĩnh thị trường trong nước.</w:t>
            </w:r>
          </w:p>
        </w:tc>
        <w:tc>
          <w:tcPr>
            <w:tcW w:w="1318" w:type="dxa"/>
            <w:vAlign w:val="center"/>
          </w:tcPr>
          <w:p w14:paraId="19C09769"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lastRenderedPageBreak/>
              <w:t>1.000.000</w:t>
            </w:r>
          </w:p>
          <w:p w14:paraId="0C7D4DEC"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3E2301BE"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1.000.000</w:t>
            </w:r>
          </w:p>
          <w:p w14:paraId="6006B9E7"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314" w:type="dxa"/>
            <w:vAlign w:val="center"/>
          </w:tcPr>
          <w:p w14:paraId="7D16B1A0"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1.000.000</w:t>
            </w:r>
          </w:p>
          <w:p w14:paraId="6AA937BD"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78CC4E29"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1.000.000</w:t>
            </w:r>
          </w:p>
          <w:p w14:paraId="50DF6870"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25B6801C"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1.000.000</w:t>
            </w:r>
          </w:p>
          <w:p w14:paraId="655D6978"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4BA3FC61"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1.000.000</w:t>
            </w:r>
          </w:p>
          <w:p w14:paraId="6D1602A2"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(2)</w:t>
            </w:r>
          </w:p>
        </w:tc>
        <w:tc>
          <w:tcPr>
            <w:tcW w:w="1196" w:type="dxa"/>
            <w:vAlign w:val="center"/>
          </w:tcPr>
          <w:p w14:paraId="006FE230"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1.000.000</w:t>
            </w:r>
          </w:p>
          <w:p w14:paraId="5F44FD1D"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(2)</w:t>
            </w:r>
          </w:p>
        </w:tc>
        <w:tc>
          <w:tcPr>
            <w:tcW w:w="2862" w:type="dxa"/>
          </w:tcPr>
          <w:p w14:paraId="74AF2BC8" w14:textId="77777777" w:rsidR="007335A0" w:rsidRPr="007335A0" w:rsidRDefault="007335A0" w:rsidP="007335A0">
            <w:pPr>
              <w:spacing w:before="60" w:after="40" w:line="300" w:lineRule="exact"/>
              <w:jc w:val="both"/>
              <w:rPr>
                <w:rFonts w:ascii="Times New Roman" w:hAnsi="Times New Roman"/>
                <w:iCs/>
                <w:sz w:val="20"/>
                <w:szCs w:val="20"/>
              </w:rPr>
            </w:pPr>
            <w:r w:rsidRPr="007335A0">
              <w:rPr>
                <w:rFonts w:ascii="Times New Roman" w:hAnsi="Times New Roman"/>
                <w:iCs/>
                <w:sz w:val="20"/>
                <w:szCs w:val="20"/>
              </w:rPr>
              <w:t>- Khoản 2, Điều IV, Phần II Quyết định số 837/QĐ-UBND ngày 22/3/2016 của UBND tỉnh;</w:t>
            </w:r>
          </w:p>
          <w:p w14:paraId="7F2F92AF" w14:textId="77777777" w:rsidR="007335A0" w:rsidRPr="007335A0" w:rsidRDefault="007335A0" w:rsidP="007335A0">
            <w:pPr>
              <w:spacing w:before="60" w:after="40" w:line="300" w:lineRule="exact"/>
              <w:jc w:val="both"/>
              <w:rPr>
                <w:rFonts w:ascii="Times New Roman" w:hAnsi="Times New Roman"/>
                <w:sz w:val="20"/>
                <w:szCs w:val="20"/>
              </w:rPr>
            </w:pPr>
            <w:r w:rsidRPr="007335A0">
              <w:rPr>
                <w:rFonts w:ascii="Times New Roman" w:hAnsi="Times New Roman"/>
                <w:iCs/>
                <w:sz w:val="20"/>
                <w:szCs w:val="20"/>
              </w:rPr>
              <w:t xml:space="preserve">- Tham khảo nội dung Nghị quyết các địa phương: Điểm c, Khoản 1, Điều 3 của Nghị quyết số 12/2021/NQ-HĐND tỉnh Bình Phước; Điểm b, Khoản 1, Điều 2 của NQ số 06/2021/ NQ-HĐND tỉnh Quảng Bình;  Khoản 2, Điều </w:t>
            </w:r>
            <w:r w:rsidRPr="007335A0">
              <w:rPr>
                <w:rFonts w:ascii="Times New Roman" w:hAnsi="Times New Roman"/>
                <w:iCs/>
                <w:sz w:val="20"/>
                <w:szCs w:val="20"/>
              </w:rPr>
              <w:lastRenderedPageBreak/>
              <w:t>6 của NQ số 03/2020/ NQ-HĐND tỉnh Nghệ An; Khoản 1, Điều 1 của NQ số 20/2021/ NQ-HĐND tỉnh Thanh Hóa)</w:t>
            </w:r>
          </w:p>
        </w:tc>
      </w:tr>
      <w:tr w:rsidR="007335A0" w:rsidRPr="007335A0" w14:paraId="59F59436" w14:textId="77777777" w:rsidTr="007335A0">
        <w:trPr>
          <w:jc w:val="center"/>
        </w:trPr>
        <w:tc>
          <w:tcPr>
            <w:tcW w:w="716" w:type="dxa"/>
            <w:vAlign w:val="center"/>
          </w:tcPr>
          <w:p w14:paraId="357F69F8" w14:textId="06756BB4"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lastRenderedPageBreak/>
              <w:t>II.7</w:t>
            </w:r>
          </w:p>
        </w:tc>
        <w:tc>
          <w:tcPr>
            <w:tcW w:w="3015" w:type="dxa"/>
          </w:tcPr>
          <w:p w14:paraId="7411288E" w14:textId="54749CAE" w:rsidR="007335A0" w:rsidRPr="007335A0" w:rsidRDefault="007335A0" w:rsidP="007335A0">
            <w:pPr>
              <w:spacing w:before="80" w:line="320" w:lineRule="exact"/>
              <w:jc w:val="both"/>
              <w:rPr>
                <w:rFonts w:ascii="Times New Roman" w:hAnsi="Times New Roman"/>
                <w:sz w:val="22"/>
                <w:szCs w:val="22"/>
              </w:rPr>
            </w:pPr>
            <w:r w:rsidRPr="007335A0">
              <w:rPr>
                <w:rFonts w:ascii="Times New Roman" w:hAnsi="Times New Roman"/>
                <w:sz w:val="22"/>
                <w:szCs w:val="22"/>
              </w:rPr>
              <w:t xml:space="preserve">Hỗ trợ ứng dụng công nghệ tiên tiến, tự động hóa các mô hình canh tác nông nghiệp thông minh, công nghệ sau thu hoạch và chế biến sản phẩm nông nghiệp; cải tạo giống cây trồng, vật nuôi có năng suất, chất lượng cao, thích ứng với biến đổi khí hậu; nâng cao công nghệ tạo giống, kỹ thuật canh tác, nuôi trồng và kiểm soát dịch bệnh ở quy mô lớn </w:t>
            </w:r>
            <w:r w:rsidRPr="007335A0">
              <w:rPr>
                <w:rFonts w:ascii="Times New Roman" w:hAnsi="Times New Roman"/>
                <w:bCs/>
                <w:sz w:val="22"/>
                <w:szCs w:val="22"/>
              </w:rPr>
              <w:t>tại các vùng nông thôn, miền núi, vùng có điều kiện kinh tế xã hội khó khăn và đặc biệt khó khăn</w:t>
            </w:r>
          </w:p>
        </w:tc>
        <w:tc>
          <w:tcPr>
            <w:tcW w:w="1318" w:type="dxa"/>
            <w:vAlign w:val="center"/>
          </w:tcPr>
          <w:p w14:paraId="63000F20"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145117DE"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060D5FF1"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4A264E2F"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314" w:type="dxa"/>
            <w:vAlign w:val="center"/>
          </w:tcPr>
          <w:p w14:paraId="3A922C4E"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14BA6DE7"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4F16E7EC"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3CCC1AA2"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7D2680C8"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492760E2"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06BC8B0F"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0A2F6078"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5694A0E7"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1EED986F"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2862" w:type="dxa"/>
          </w:tcPr>
          <w:p w14:paraId="1BFD9DFD" w14:textId="77777777" w:rsidR="007335A0" w:rsidRPr="007335A0" w:rsidRDefault="007335A0" w:rsidP="007335A0">
            <w:pPr>
              <w:spacing w:before="60" w:after="40" w:line="300" w:lineRule="exact"/>
              <w:jc w:val="both"/>
              <w:rPr>
                <w:rFonts w:ascii="Times New Roman" w:hAnsi="Times New Roman"/>
                <w:iCs/>
                <w:sz w:val="20"/>
                <w:szCs w:val="20"/>
              </w:rPr>
            </w:pPr>
            <w:r w:rsidRPr="007335A0">
              <w:rPr>
                <w:rFonts w:ascii="Times New Roman" w:hAnsi="Times New Roman"/>
                <w:iCs/>
                <w:sz w:val="20"/>
                <w:szCs w:val="20"/>
              </w:rPr>
              <w:t>- Khoản 2, Điều IV, Phần II Quyết định số 837/QĐ-UBND ngày 22/3/2016 của UBND tỉnh;</w:t>
            </w:r>
          </w:p>
          <w:p w14:paraId="6BA2A735" w14:textId="77777777" w:rsidR="007335A0" w:rsidRPr="007335A0" w:rsidRDefault="007335A0" w:rsidP="007335A0">
            <w:pPr>
              <w:spacing w:before="60" w:after="40" w:line="300" w:lineRule="exact"/>
              <w:jc w:val="both"/>
              <w:rPr>
                <w:rFonts w:ascii="Times New Roman" w:hAnsi="Times New Roman"/>
                <w:sz w:val="20"/>
                <w:szCs w:val="20"/>
              </w:rPr>
            </w:pPr>
            <w:r w:rsidRPr="007335A0">
              <w:rPr>
                <w:rFonts w:ascii="Times New Roman" w:hAnsi="Times New Roman"/>
                <w:iCs/>
                <w:sz w:val="20"/>
                <w:szCs w:val="20"/>
              </w:rPr>
              <w:t>- Tham khảo nội dung Nghị quyết các địa phương: Điểm c, Khoản 1, Điều 3 của Nghị quyết số 12/2021/NQ-HĐND tỉnh Bình Phước; Điểm b, Khoản 1, Điều 2 của NQ số 06/2021/ NQ-HĐND tỉnh Quảng Bình;  Khoản 2, Điều 6 của NQ số 03/2020/ NQ-HĐND tỉnh Nghệ An; Khoản 1, Điều 1 của NQ số 20/2021/ NQ-HĐND tỉnh Thanh Hóa)</w:t>
            </w:r>
          </w:p>
        </w:tc>
      </w:tr>
      <w:tr w:rsidR="007335A0" w:rsidRPr="007335A0" w14:paraId="7511F532" w14:textId="77777777" w:rsidTr="007335A0">
        <w:trPr>
          <w:jc w:val="center"/>
        </w:trPr>
        <w:tc>
          <w:tcPr>
            <w:tcW w:w="716" w:type="dxa"/>
            <w:vAlign w:val="center"/>
          </w:tcPr>
          <w:p w14:paraId="3D43D47A" w14:textId="738ED279"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II.8</w:t>
            </w:r>
          </w:p>
        </w:tc>
        <w:tc>
          <w:tcPr>
            <w:tcW w:w="3015" w:type="dxa"/>
          </w:tcPr>
          <w:p w14:paraId="6E3B25A2" w14:textId="77777777" w:rsidR="007335A0" w:rsidRPr="007335A0" w:rsidRDefault="007335A0" w:rsidP="007335A0">
            <w:pPr>
              <w:shd w:val="clear" w:color="auto" w:fill="FFFFFF"/>
              <w:spacing w:before="80" w:line="320" w:lineRule="exact"/>
              <w:jc w:val="both"/>
              <w:rPr>
                <w:rFonts w:ascii="Times New Roman" w:hAnsi="Times New Roman"/>
                <w:sz w:val="22"/>
                <w:szCs w:val="22"/>
              </w:rPr>
            </w:pPr>
            <w:r w:rsidRPr="007335A0">
              <w:rPr>
                <w:rFonts w:ascii="Times New Roman" w:hAnsi="Times New Roman"/>
                <w:sz w:val="22"/>
                <w:szCs w:val="22"/>
              </w:rPr>
              <w:t>Hỗ trợ đổi mới công nghệ phát triển các ngành nghề, làng nghề truyền thống</w:t>
            </w:r>
          </w:p>
        </w:tc>
        <w:tc>
          <w:tcPr>
            <w:tcW w:w="1318" w:type="dxa"/>
            <w:vAlign w:val="center"/>
          </w:tcPr>
          <w:p w14:paraId="7BDCB0ED"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5C7C5B59"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29C94ADD"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2A49B87C"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314" w:type="dxa"/>
            <w:vAlign w:val="center"/>
          </w:tcPr>
          <w:p w14:paraId="6937295D"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043AB718"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5B8ED32F"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11488626"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264F0BA4"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417E5005"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25D0A78F"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50B8E753"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(1)</w:t>
            </w:r>
          </w:p>
        </w:tc>
        <w:tc>
          <w:tcPr>
            <w:tcW w:w="1196" w:type="dxa"/>
            <w:vAlign w:val="center"/>
          </w:tcPr>
          <w:p w14:paraId="608F34D7" w14:textId="77777777" w:rsidR="007335A0" w:rsidRPr="007335A0" w:rsidRDefault="007335A0" w:rsidP="007335A0">
            <w:pPr>
              <w:spacing w:before="60" w:after="40" w:line="300" w:lineRule="exact"/>
              <w:jc w:val="center"/>
              <w:rPr>
                <w:rFonts w:ascii="Times New Roman" w:hAnsi="Times New Roman"/>
                <w:sz w:val="22"/>
                <w:szCs w:val="22"/>
              </w:rPr>
            </w:pPr>
            <w:r w:rsidRPr="007335A0">
              <w:rPr>
                <w:rFonts w:ascii="Times New Roman" w:hAnsi="Times New Roman"/>
                <w:sz w:val="22"/>
                <w:szCs w:val="22"/>
              </w:rPr>
              <w:t>500.000</w:t>
            </w:r>
          </w:p>
          <w:p w14:paraId="70EB0634" w14:textId="77777777" w:rsidR="007335A0" w:rsidRPr="007335A0" w:rsidRDefault="007335A0" w:rsidP="007335A0">
            <w:pPr>
              <w:jc w:val="center"/>
              <w:rPr>
                <w:rFonts w:ascii="Times New Roman" w:hAnsi="Times New Roman"/>
                <w:sz w:val="22"/>
                <w:szCs w:val="22"/>
              </w:rPr>
            </w:pPr>
            <w:r w:rsidRPr="007335A0">
              <w:rPr>
                <w:rFonts w:ascii="Times New Roman" w:hAnsi="Times New Roman"/>
                <w:sz w:val="22"/>
                <w:szCs w:val="22"/>
              </w:rPr>
              <w:t>(1)</w:t>
            </w:r>
          </w:p>
        </w:tc>
        <w:tc>
          <w:tcPr>
            <w:tcW w:w="2862" w:type="dxa"/>
          </w:tcPr>
          <w:p w14:paraId="0359DA87" w14:textId="77777777" w:rsidR="007335A0" w:rsidRPr="007335A0" w:rsidRDefault="007335A0" w:rsidP="007335A0">
            <w:pPr>
              <w:spacing w:before="60" w:after="40" w:line="300" w:lineRule="exact"/>
              <w:jc w:val="both"/>
              <w:rPr>
                <w:rFonts w:ascii="Times New Roman" w:hAnsi="Times New Roman"/>
                <w:iCs/>
                <w:sz w:val="20"/>
                <w:szCs w:val="20"/>
              </w:rPr>
            </w:pPr>
            <w:r w:rsidRPr="007335A0">
              <w:rPr>
                <w:rFonts w:ascii="Times New Roman" w:hAnsi="Times New Roman"/>
                <w:iCs/>
                <w:sz w:val="20"/>
                <w:szCs w:val="20"/>
              </w:rPr>
              <w:t>- Khoản 2, Điều IV, Phần II Quyết định số 837/QĐ-UBND ngày 22/3/2016 của UBND tỉnh;</w:t>
            </w:r>
          </w:p>
          <w:p w14:paraId="2921143B" w14:textId="77777777" w:rsidR="007335A0" w:rsidRPr="007335A0" w:rsidRDefault="007335A0" w:rsidP="007335A0">
            <w:pPr>
              <w:spacing w:before="60" w:after="40" w:line="300" w:lineRule="exact"/>
              <w:jc w:val="both"/>
              <w:rPr>
                <w:rFonts w:ascii="Times New Roman" w:hAnsi="Times New Roman"/>
                <w:sz w:val="20"/>
                <w:szCs w:val="20"/>
              </w:rPr>
            </w:pPr>
            <w:r w:rsidRPr="007335A0">
              <w:rPr>
                <w:rFonts w:ascii="Times New Roman" w:hAnsi="Times New Roman"/>
                <w:iCs/>
                <w:sz w:val="20"/>
                <w:szCs w:val="20"/>
              </w:rPr>
              <w:t>- Tham khảo nội dung Nghị quyết các địa phương: Điểm c, Khoản 1, Điều 3 của Nghị quyết số 12/2021/NQ-HĐND tỉnh Bình Phước; Điểm b, Khoản 1, Điều 2 của NQ số 06/2021/ NQ-HĐND tỉnh Quảng Bình;  Khoản 2, Điều 6 của NQ số 03/2020/ NQ-</w:t>
            </w:r>
            <w:r w:rsidRPr="007335A0">
              <w:rPr>
                <w:rFonts w:ascii="Times New Roman" w:hAnsi="Times New Roman"/>
                <w:iCs/>
                <w:sz w:val="20"/>
                <w:szCs w:val="20"/>
              </w:rPr>
              <w:lastRenderedPageBreak/>
              <w:t>HĐND tỉnh Nghệ An; Khoản 1, Điều 1 của NQ số 20/2021/ NQ-HĐND tỉnh Thanh Hóa)</w:t>
            </w:r>
          </w:p>
        </w:tc>
      </w:tr>
      <w:tr w:rsidR="007335A0" w:rsidRPr="007335A0" w14:paraId="1A1E19B7" w14:textId="77777777" w:rsidTr="007335A0">
        <w:trPr>
          <w:jc w:val="center"/>
        </w:trPr>
        <w:tc>
          <w:tcPr>
            <w:tcW w:w="716" w:type="dxa"/>
            <w:vAlign w:val="center"/>
          </w:tcPr>
          <w:p w14:paraId="4C649DD8" w14:textId="77777777" w:rsidR="007335A0" w:rsidRPr="007335A0" w:rsidRDefault="007335A0" w:rsidP="007335A0">
            <w:pPr>
              <w:spacing w:before="60" w:after="40" w:line="300" w:lineRule="exact"/>
              <w:jc w:val="center"/>
              <w:rPr>
                <w:rFonts w:ascii="Times New Roman" w:hAnsi="Times New Roman"/>
                <w:sz w:val="22"/>
                <w:szCs w:val="22"/>
              </w:rPr>
            </w:pPr>
          </w:p>
        </w:tc>
        <w:tc>
          <w:tcPr>
            <w:tcW w:w="3015" w:type="dxa"/>
          </w:tcPr>
          <w:p w14:paraId="4B0838C4" w14:textId="0FCD4299" w:rsidR="007335A0" w:rsidRPr="007335A0" w:rsidRDefault="007335A0" w:rsidP="007335A0">
            <w:pPr>
              <w:shd w:val="clear" w:color="auto" w:fill="FFFFFF"/>
              <w:spacing w:before="80" w:line="320" w:lineRule="exact"/>
              <w:jc w:val="center"/>
              <w:rPr>
                <w:rFonts w:ascii="Times New Roman" w:hAnsi="Times New Roman"/>
                <w:b/>
              </w:rPr>
            </w:pPr>
            <w:r w:rsidRPr="007335A0">
              <w:rPr>
                <w:rFonts w:ascii="Times New Roman" w:hAnsi="Times New Roman"/>
                <w:b/>
              </w:rPr>
              <w:t>TỔNG</w:t>
            </w:r>
          </w:p>
        </w:tc>
        <w:tc>
          <w:tcPr>
            <w:tcW w:w="1318" w:type="dxa"/>
            <w:vAlign w:val="center"/>
          </w:tcPr>
          <w:p w14:paraId="1576941E" w14:textId="1102BB20"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4.700.000</w:t>
            </w:r>
          </w:p>
        </w:tc>
        <w:tc>
          <w:tcPr>
            <w:tcW w:w="1196" w:type="dxa"/>
            <w:vAlign w:val="center"/>
          </w:tcPr>
          <w:p w14:paraId="011CFF5F" w14:textId="30D17898"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4.900.000</w:t>
            </w:r>
          </w:p>
        </w:tc>
        <w:tc>
          <w:tcPr>
            <w:tcW w:w="1314" w:type="dxa"/>
            <w:vAlign w:val="center"/>
          </w:tcPr>
          <w:p w14:paraId="507D8307" w14:textId="6F0C1B02"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4.900.000</w:t>
            </w:r>
          </w:p>
        </w:tc>
        <w:tc>
          <w:tcPr>
            <w:tcW w:w="1196" w:type="dxa"/>
            <w:vAlign w:val="center"/>
          </w:tcPr>
          <w:p w14:paraId="7A188120" w14:textId="3E7519FB"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4.900.000</w:t>
            </w:r>
          </w:p>
        </w:tc>
        <w:tc>
          <w:tcPr>
            <w:tcW w:w="1196" w:type="dxa"/>
            <w:vAlign w:val="center"/>
          </w:tcPr>
          <w:p w14:paraId="191EAF46" w14:textId="2D728E92"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4.900.000</w:t>
            </w:r>
          </w:p>
        </w:tc>
        <w:tc>
          <w:tcPr>
            <w:tcW w:w="1196" w:type="dxa"/>
            <w:vAlign w:val="center"/>
          </w:tcPr>
          <w:p w14:paraId="4936D3A4" w14:textId="1ED44F75"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4.900.000</w:t>
            </w:r>
          </w:p>
        </w:tc>
        <w:tc>
          <w:tcPr>
            <w:tcW w:w="1196" w:type="dxa"/>
            <w:vAlign w:val="center"/>
          </w:tcPr>
          <w:p w14:paraId="576211CB" w14:textId="51F8FBDE"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b/>
              </w:rPr>
              <w:t>4.900.000</w:t>
            </w:r>
          </w:p>
        </w:tc>
        <w:tc>
          <w:tcPr>
            <w:tcW w:w="2862" w:type="dxa"/>
          </w:tcPr>
          <w:p w14:paraId="68518311" w14:textId="77777777" w:rsidR="007335A0" w:rsidRPr="007335A0" w:rsidRDefault="007335A0" w:rsidP="007335A0">
            <w:pPr>
              <w:spacing w:before="60" w:after="40" w:line="300" w:lineRule="exact"/>
              <w:jc w:val="both"/>
              <w:rPr>
                <w:rFonts w:ascii="Times New Roman" w:hAnsi="Times New Roman"/>
                <w:iCs/>
                <w:sz w:val="22"/>
                <w:szCs w:val="22"/>
              </w:rPr>
            </w:pPr>
          </w:p>
        </w:tc>
      </w:tr>
      <w:tr w:rsidR="007335A0" w:rsidRPr="007335A0" w14:paraId="1F2AEC87" w14:textId="77777777" w:rsidTr="007335A0">
        <w:trPr>
          <w:jc w:val="center"/>
        </w:trPr>
        <w:tc>
          <w:tcPr>
            <w:tcW w:w="716" w:type="dxa"/>
            <w:vAlign w:val="center"/>
          </w:tcPr>
          <w:p w14:paraId="3A483BCD" w14:textId="77777777" w:rsidR="007335A0" w:rsidRPr="007335A0" w:rsidRDefault="007335A0" w:rsidP="007335A0">
            <w:pPr>
              <w:spacing w:before="60" w:after="40" w:line="300" w:lineRule="exact"/>
              <w:jc w:val="center"/>
              <w:rPr>
                <w:rFonts w:ascii="Times New Roman" w:hAnsi="Times New Roman"/>
                <w:sz w:val="22"/>
                <w:szCs w:val="22"/>
              </w:rPr>
            </w:pPr>
          </w:p>
        </w:tc>
        <w:tc>
          <w:tcPr>
            <w:tcW w:w="3015" w:type="dxa"/>
          </w:tcPr>
          <w:p w14:paraId="002B0669" w14:textId="77777777" w:rsidR="007335A0" w:rsidRPr="007335A0" w:rsidRDefault="007335A0" w:rsidP="007335A0">
            <w:pPr>
              <w:shd w:val="clear" w:color="auto" w:fill="FFFFFF"/>
              <w:spacing w:before="80" w:line="320" w:lineRule="exact"/>
              <w:jc w:val="both"/>
              <w:rPr>
                <w:rFonts w:ascii="Times New Roman" w:hAnsi="Times New Roman"/>
              </w:rPr>
            </w:pPr>
          </w:p>
        </w:tc>
        <w:tc>
          <w:tcPr>
            <w:tcW w:w="2514" w:type="dxa"/>
            <w:gridSpan w:val="2"/>
            <w:vAlign w:val="center"/>
          </w:tcPr>
          <w:p w14:paraId="769C39EA" w14:textId="77777777" w:rsidR="007335A0" w:rsidRPr="007335A0" w:rsidRDefault="007335A0" w:rsidP="007335A0">
            <w:pPr>
              <w:jc w:val="center"/>
              <w:rPr>
                <w:rFonts w:ascii="Times New Roman" w:hAnsi="Times New Roman"/>
                <w:b/>
              </w:rPr>
            </w:pPr>
            <w:r w:rsidRPr="007335A0">
              <w:rPr>
                <w:rFonts w:ascii="Times New Roman" w:hAnsi="Times New Roman"/>
                <w:b/>
              </w:rPr>
              <w:t>9.600.000</w:t>
            </w:r>
          </w:p>
          <w:p w14:paraId="0CF4C542" w14:textId="6266C682"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rPr>
              <w:t>(Từ năm 2024 – 2025)</w:t>
            </w:r>
          </w:p>
        </w:tc>
        <w:tc>
          <w:tcPr>
            <w:tcW w:w="6098" w:type="dxa"/>
            <w:gridSpan w:val="5"/>
            <w:vAlign w:val="center"/>
          </w:tcPr>
          <w:p w14:paraId="06FEFFFF" w14:textId="77777777" w:rsidR="007335A0" w:rsidRPr="007335A0" w:rsidRDefault="007335A0" w:rsidP="007335A0">
            <w:pPr>
              <w:jc w:val="center"/>
              <w:rPr>
                <w:rFonts w:ascii="Times New Roman" w:hAnsi="Times New Roman"/>
                <w:b/>
              </w:rPr>
            </w:pPr>
            <w:r w:rsidRPr="007335A0">
              <w:rPr>
                <w:rFonts w:ascii="Times New Roman" w:hAnsi="Times New Roman"/>
                <w:b/>
              </w:rPr>
              <w:t xml:space="preserve">24.500.000 </w:t>
            </w:r>
          </w:p>
          <w:p w14:paraId="5D93D337" w14:textId="7FAF870A"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rPr>
              <w:t>(Từ năm 2026 - 2030)</w:t>
            </w:r>
          </w:p>
        </w:tc>
        <w:tc>
          <w:tcPr>
            <w:tcW w:w="2862" w:type="dxa"/>
          </w:tcPr>
          <w:p w14:paraId="0B1AD35A" w14:textId="77777777" w:rsidR="007335A0" w:rsidRPr="007335A0" w:rsidRDefault="007335A0" w:rsidP="007335A0">
            <w:pPr>
              <w:spacing w:before="60" w:after="40" w:line="300" w:lineRule="exact"/>
              <w:jc w:val="both"/>
              <w:rPr>
                <w:rFonts w:ascii="Times New Roman" w:hAnsi="Times New Roman"/>
                <w:iCs/>
                <w:sz w:val="22"/>
                <w:szCs w:val="22"/>
              </w:rPr>
            </w:pPr>
          </w:p>
        </w:tc>
      </w:tr>
      <w:tr w:rsidR="007335A0" w:rsidRPr="007335A0" w14:paraId="04D7D487" w14:textId="77777777" w:rsidTr="007335A0">
        <w:trPr>
          <w:jc w:val="center"/>
        </w:trPr>
        <w:tc>
          <w:tcPr>
            <w:tcW w:w="716" w:type="dxa"/>
            <w:vAlign w:val="center"/>
          </w:tcPr>
          <w:p w14:paraId="08771802" w14:textId="77777777" w:rsidR="007335A0" w:rsidRPr="007335A0" w:rsidRDefault="007335A0" w:rsidP="007335A0">
            <w:pPr>
              <w:spacing w:before="60" w:after="40" w:line="300" w:lineRule="exact"/>
              <w:jc w:val="center"/>
              <w:rPr>
                <w:rFonts w:ascii="Times New Roman" w:hAnsi="Times New Roman"/>
                <w:sz w:val="22"/>
                <w:szCs w:val="22"/>
              </w:rPr>
            </w:pPr>
          </w:p>
        </w:tc>
        <w:tc>
          <w:tcPr>
            <w:tcW w:w="3015" w:type="dxa"/>
          </w:tcPr>
          <w:p w14:paraId="41A6063C" w14:textId="77777777" w:rsidR="007335A0" w:rsidRPr="007335A0" w:rsidRDefault="007335A0" w:rsidP="007335A0">
            <w:pPr>
              <w:spacing w:before="60" w:after="40" w:line="300" w:lineRule="exact"/>
              <w:jc w:val="center"/>
              <w:rPr>
                <w:rFonts w:ascii="Times New Roman" w:hAnsi="Times New Roman"/>
                <w:b/>
              </w:rPr>
            </w:pPr>
            <w:r w:rsidRPr="007335A0">
              <w:rPr>
                <w:rFonts w:ascii="Times New Roman" w:hAnsi="Times New Roman"/>
                <w:b/>
              </w:rPr>
              <w:t>TỔNG</w:t>
            </w:r>
          </w:p>
          <w:p w14:paraId="5BE0A791" w14:textId="1949F5E7" w:rsidR="007335A0" w:rsidRPr="007335A0" w:rsidRDefault="007335A0" w:rsidP="007335A0">
            <w:pPr>
              <w:shd w:val="clear" w:color="auto" w:fill="FFFFFF"/>
              <w:spacing w:before="80" w:line="320" w:lineRule="exact"/>
              <w:jc w:val="center"/>
              <w:rPr>
                <w:rFonts w:ascii="Times New Roman" w:hAnsi="Times New Roman"/>
              </w:rPr>
            </w:pPr>
            <w:r w:rsidRPr="007335A0">
              <w:rPr>
                <w:rFonts w:ascii="Times New Roman" w:hAnsi="Times New Roman"/>
              </w:rPr>
              <w:t>(Từ năm 2024 - 2030)</w:t>
            </w:r>
          </w:p>
        </w:tc>
        <w:tc>
          <w:tcPr>
            <w:tcW w:w="8612" w:type="dxa"/>
            <w:gridSpan w:val="7"/>
            <w:vAlign w:val="center"/>
          </w:tcPr>
          <w:p w14:paraId="384EA09B" w14:textId="77777777" w:rsidR="007335A0" w:rsidRPr="007335A0" w:rsidRDefault="007335A0" w:rsidP="007335A0">
            <w:pPr>
              <w:spacing w:before="60" w:after="40" w:line="300" w:lineRule="exact"/>
              <w:jc w:val="center"/>
              <w:rPr>
                <w:rFonts w:ascii="Times New Roman" w:hAnsi="Times New Roman"/>
                <w:b/>
              </w:rPr>
            </w:pPr>
            <w:r w:rsidRPr="007335A0">
              <w:rPr>
                <w:rFonts w:ascii="Times New Roman" w:hAnsi="Times New Roman"/>
                <w:b/>
              </w:rPr>
              <w:t>34.100.000</w:t>
            </w:r>
          </w:p>
          <w:p w14:paraId="129F60BF" w14:textId="3B743B1E" w:rsidR="007335A0" w:rsidRPr="007335A0" w:rsidRDefault="007335A0" w:rsidP="007335A0">
            <w:pPr>
              <w:spacing w:before="60" w:after="40" w:line="300" w:lineRule="exact"/>
              <w:jc w:val="center"/>
              <w:rPr>
                <w:rFonts w:ascii="Times New Roman" w:hAnsi="Times New Roman"/>
              </w:rPr>
            </w:pPr>
            <w:r w:rsidRPr="007335A0">
              <w:rPr>
                <w:rFonts w:ascii="Times New Roman" w:hAnsi="Times New Roman"/>
                <w:i/>
              </w:rPr>
              <w:t>(Ba mươi bốn tỷ một trăm triệu đồng)</w:t>
            </w:r>
          </w:p>
        </w:tc>
        <w:tc>
          <w:tcPr>
            <w:tcW w:w="2862" w:type="dxa"/>
          </w:tcPr>
          <w:p w14:paraId="074F3603" w14:textId="77777777" w:rsidR="007335A0" w:rsidRPr="007335A0" w:rsidRDefault="007335A0" w:rsidP="007335A0">
            <w:pPr>
              <w:spacing w:before="60" w:after="40" w:line="300" w:lineRule="exact"/>
              <w:jc w:val="both"/>
              <w:rPr>
                <w:rFonts w:ascii="Times New Roman" w:hAnsi="Times New Roman"/>
                <w:iCs/>
                <w:sz w:val="22"/>
                <w:szCs w:val="22"/>
              </w:rPr>
            </w:pPr>
          </w:p>
        </w:tc>
      </w:tr>
    </w:tbl>
    <w:p w14:paraId="4C2AB2C0" w14:textId="6F75771A" w:rsidR="002B0F19" w:rsidRDefault="002B0F19" w:rsidP="00ED6031"/>
    <w:sectPr w:rsidR="002B0F19" w:rsidSect="007335A0">
      <w:type w:val="continuous"/>
      <w:pgSz w:w="16834" w:h="11909" w:orient="landscape" w:code="9"/>
      <w:pgMar w:top="990" w:right="1138" w:bottom="1138"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6196" w14:textId="77777777" w:rsidR="005D10BF" w:rsidRDefault="005D10BF">
      <w:r>
        <w:separator/>
      </w:r>
    </w:p>
  </w:endnote>
  <w:endnote w:type="continuationSeparator" w:id="0">
    <w:p w14:paraId="6A4E630D" w14:textId="77777777" w:rsidR="005D10BF" w:rsidRDefault="005D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DBBE0" w14:textId="77777777" w:rsidR="005D10BF" w:rsidRDefault="005D10BF">
      <w:r>
        <w:separator/>
      </w:r>
    </w:p>
  </w:footnote>
  <w:footnote w:type="continuationSeparator" w:id="0">
    <w:p w14:paraId="6F0377F7" w14:textId="77777777" w:rsidR="005D10BF" w:rsidRDefault="005D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445E" w14:textId="54913531" w:rsidR="004764C4" w:rsidRDefault="004764C4">
    <w:pPr>
      <w:pStyle w:val="Header"/>
      <w:jc w:val="center"/>
    </w:pPr>
    <w:r>
      <w:fldChar w:fldCharType="begin"/>
    </w:r>
    <w:r>
      <w:instrText xml:space="preserve"> PAGE   \* MERGEFORMAT </w:instrText>
    </w:r>
    <w:r>
      <w:fldChar w:fldCharType="separate"/>
    </w:r>
    <w:r w:rsidR="00046ADE">
      <w:rPr>
        <w:noProof/>
      </w:rPr>
      <w:t>7</w:t>
    </w:r>
    <w:r>
      <w:rPr>
        <w:noProof/>
      </w:rPr>
      <w:fldChar w:fldCharType="end"/>
    </w:r>
  </w:p>
  <w:p w14:paraId="415490E2" w14:textId="77777777" w:rsidR="004764C4" w:rsidRDefault="00476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A18E" w14:textId="77777777" w:rsidR="004764C4" w:rsidRDefault="004764C4">
    <w:pPr>
      <w:pStyle w:val="Header"/>
    </w:pPr>
  </w:p>
  <w:p w14:paraId="13E74B90" w14:textId="77777777" w:rsidR="004764C4" w:rsidRDefault="00476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8D34" w14:textId="56FAC434" w:rsidR="004764C4" w:rsidRPr="00937D09" w:rsidRDefault="004764C4" w:rsidP="00937D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4A0B" w14:textId="6D45DF52" w:rsidR="004764C4" w:rsidRPr="00937D09" w:rsidRDefault="004764C4" w:rsidP="00937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28D"/>
    <w:multiLevelType w:val="hybridMultilevel"/>
    <w:tmpl w:val="BE38DF80"/>
    <w:lvl w:ilvl="0" w:tplc="5E72A2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962B7F"/>
    <w:multiLevelType w:val="hybridMultilevel"/>
    <w:tmpl w:val="BC0238D4"/>
    <w:lvl w:ilvl="0" w:tplc="53B6FCD2">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38E4705"/>
    <w:multiLevelType w:val="hybridMultilevel"/>
    <w:tmpl w:val="F0187EAA"/>
    <w:lvl w:ilvl="0" w:tplc="D242B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D1CAD"/>
    <w:multiLevelType w:val="hybridMultilevel"/>
    <w:tmpl w:val="A308EA7E"/>
    <w:lvl w:ilvl="0" w:tplc="E5628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7059"/>
    <w:multiLevelType w:val="hybridMultilevel"/>
    <w:tmpl w:val="83FAB112"/>
    <w:lvl w:ilvl="0" w:tplc="959647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FF35CB7"/>
    <w:multiLevelType w:val="hybridMultilevel"/>
    <w:tmpl w:val="2810319C"/>
    <w:lvl w:ilvl="0" w:tplc="94E0C8D8">
      <w:start w:val="1"/>
      <w:numFmt w:val="decimal"/>
      <w:lvlText w:val="%1."/>
      <w:lvlJc w:val="left"/>
      <w:pPr>
        <w:tabs>
          <w:tab w:val="num" w:pos="720"/>
        </w:tabs>
        <w:ind w:left="720" w:hanging="360"/>
      </w:pPr>
      <w:rPr>
        <w:rFonts w:hint="default"/>
      </w:rPr>
    </w:lvl>
    <w:lvl w:ilvl="1" w:tplc="A8B220C0">
      <w:start w:val="1"/>
      <w:numFmt w:val="lowerLetter"/>
      <w:lvlText w:val="%2)"/>
      <w:lvlJc w:val="left"/>
      <w:pPr>
        <w:tabs>
          <w:tab w:val="num" w:pos="1440"/>
        </w:tabs>
        <w:ind w:left="1440" w:hanging="360"/>
      </w:pPr>
      <w:rPr>
        <w:rFonts w:hint="default"/>
      </w:rPr>
    </w:lvl>
    <w:lvl w:ilvl="2" w:tplc="75F0073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2B05A2"/>
    <w:multiLevelType w:val="hybridMultilevel"/>
    <w:tmpl w:val="A988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279F1"/>
    <w:multiLevelType w:val="hybridMultilevel"/>
    <w:tmpl w:val="1C0A314E"/>
    <w:lvl w:ilvl="0" w:tplc="79E814F4">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DD43722"/>
    <w:multiLevelType w:val="hybridMultilevel"/>
    <w:tmpl w:val="BF56CDBA"/>
    <w:lvl w:ilvl="0" w:tplc="7766E1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F0A1736"/>
    <w:multiLevelType w:val="hybridMultilevel"/>
    <w:tmpl w:val="4D02DD80"/>
    <w:lvl w:ilvl="0" w:tplc="8792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35445"/>
    <w:multiLevelType w:val="hybridMultilevel"/>
    <w:tmpl w:val="DF7E9E30"/>
    <w:lvl w:ilvl="0" w:tplc="B1D028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9"/>
  </w:num>
  <w:num w:numId="5">
    <w:abstractNumId w:val="1"/>
  </w:num>
  <w:num w:numId="6">
    <w:abstractNumId w:val="4"/>
  </w:num>
  <w:num w:numId="7">
    <w:abstractNumId w:val="6"/>
  </w:num>
  <w:num w:numId="8">
    <w:abstractNumId w:val="3"/>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D8"/>
    <w:rsid w:val="00011921"/>
    <w:rsid w:val="000125F7"/>
    <w:rsid w:val="000126A0"/>
    <w:rsid w:val="00020155"/>
    <w:rsid w:val="000263F1"/>
    <w:rsid w:val="000348E6"/>
    <w:rsid w:val="00046ADE"/>
    <w:rsid w:val="000474B5"/>
    <w:rsid w:val="00052E35"/>
    <w:rsid w:val="00061A44"/>
    <w:rsid w:val="00070D9A"/>
    <w:rsid w:val="0008694C"/>
    <w:rsid w:val="00090ED0"/>
    <w:rsid w:val="0009154D"/>
    <w:rsid w:val="00091B2F"/>
    <w:rsid w:val="00096804"/>
    <w:rsid w:val="000A1743"/>
    <w:rsid w:val="000A6147"/>
    <w:rsid w:val="000C54FB"/>
    <w:rsid w:val="000C5F60"/>
    <w:rsid w:val="000D1F80"/>
    <w:rsid w:val="000D41DF"/>
    <w:rsid w:val="000E4E2D"/>
    <w:rsid w:val="000E660F"/>
    <w:rsid w:val="000E6DD3"/>
    <w:rsid w:val="000F1B57"/>
    <w:rsid w:val="000F4185"/>
    <w:rsid w:val="00103631"/>
    <w:rsid w:val="00113210"/>
    <w:rsid w:val="001169C2"/>
    <w:rsid w:val="00143AF5"/>
    <w:rsid w:val="001501B1"/>
    <w:rsid w:val="00157BD6"/>
    <w:rsid w:val="001804B0"/>
    <w:rsid w:val="00180B95"/>
    <w:rsid w:val="001840D8"/>
    <w:rsid w:val="001911D1"/>
    <w:rsid w:val="0019470D"/>
    <w:rsid w:val="001A2107"/>
    <w:rsid w:val="001A64CB"/>
    <w:rsid w:val="001A69BF"/>
    <w:rsid w:val="001B102A"/>
    <w:rsid w:val="001B40BD"/>
    <w:rsid w:val="001C54E1"/>
    <w:rsid w:val="001C600A"/>
    <w:rsid w:val="001D58C8"/>
    <w:rsid w:val="00201A34"/>
    <w:rsid w:val="00203350"/>
    <w:rsid w:val="00211ED9"/>
    <w:rsid w:val="00215AFB"/>
    <w:rsid w:val="00222060"/>
    <w:rsid w:val="00223AE2"/>
    <w:rsid w:val="002307ED"/>
    <w:rsid w:val="00233AAD"/>
    <w:rsid w:val="00235653"/>
    <w:rsid w:val="00235BEC"/>
    <w:rsid w:val="0024401E"/>
    <w:rsid w:val="00245074"/>
    <w:rsid w:val="002502F9"/>
    <w:rsid w:val="00261D4B"/>
    <w:rsid w:val="0026330E"/>
    <w:rsid w:val="00274875"/>
    <w:rsid w:val="002752F4"/>
    <w:rsid w:val="00284B88"/>
    <w:rsid w:val="0028686A"/>
    <w:rsid w:val="00287917"/>
    <w:rsid w:val="0029431B"/>
    <w:rsid w:val="002B0F19"/>
    <w:rsid w:val="002C1B39"/>
    <w:rsid w:val="002D1832"/>
    <w:rsid w:val="002D6852"/>
    <w:rsid w:val="002D7120"/>
    <w:rsid w:val="002F0602"/>
    <w:rsid w:val="00303592"/>
    <w:rsid w:val="0030779E"/>
    <w:rsid w:val="00310E42"/>
    <w:rsid w:val="0031679E"/>
    <w:rsid w:val="003258B2"/>
    <w:rsid w:val="003642FC"/>
    <w:rsid w:val="00371E64"/>
    <w:rsid w:val="00375CED"/>
    <w:rsid w:val="00382F46"/>
    <w:rsid w:val="00392A86"/>
    <w:rsid w:val="00394BBE"/>
    <w:rsid w:val="00396E04"/>
    <w:rsid w:val="003A03A8"/>
    <w:rsid w:val="003A4DE7"/>
    <w:rsid w:val="003A5A39"/>
    <w:rsid w:val="003A77EB"/>
    <w:rsid w:val="003C0DC2"/>
    <w:rsid w:val="003C1035"/>
    <w:rsid w:val="003D38A7"/>
    <w:rsid w:val="00406A6B"/>
    <w:rsid w:val="00414B0F"/>
    <w:rsid w:val="00423622"/>
    <w:rsid w:val="00426729"/>
    <w:rsid w:val="004325D2"/>
    <w:rsid w:val="0043262E"/>
    <w:rsid w:val="00445AD9"/>
    <w:rsid w:val="0044608E"/>
    <w:rsid w:val="00451E91"/>
    <w:rsid w:val="00454A67"/>
    <w:rsid w:val="0045787D"/>
    <w:rsid w:val="00462E29"/>
    <w:rsid w:val="004750A5"/>
    <w:rsid w:val="004764C4"/>
    <w:rsid w:val="00476538"/>
    <w:rsid w:val="004818F2"/>
    <w:rsid w:val="00482593"/>
    <w:rsid w:val="004A456A"/>
    <w:rsid w:val="004B21CE"/>
    <w:rsid w:val="004B6C5F"/>
    <w:rsid w:val="004D4966"/>
    <w:rsid w:val="004E27EE"/>
    <w:rsid w:val="004E76AC"/>
    <w:rsid w:val="004F013B"/>
    <w:rsid w:val="004F44BA"/>
    <w:rsid w:val="0051417D"/>
    <w:rsid w:val="005210F6"/>
    <w:rsid w:val="00521E6D"/>
    <w:rsid w:val="005234C3"/>
    <w:rsid w:val="00534565"/>
    <w:rsid w:val="005368AE"/>
    <w:rsid w:val="00551DEF"/>
    <w:rsid w:val="00552C49"/>
    <w:rsid w:val="00565D27"/>
    <w:rsid w:val="00566932"/>
    <w:rsid w:val="00571831"/>
    <w:rsid w:val="00591EA8"/>
    <w:rsid w:val="0059321A"/>
    <w:rsid w:val="005A0AD3"/>
    <w:rsid w:val="005A11D6"/>
    <w:rsid w:val="005B3175"/>
    <w:rsid w:val="005B7FCE"/>
    <w:rsid w:val="005C28A3"/>
    <w:rsid w:val="005C4636"/>
    <w:rsid w:val="005D10BF"/>
    <w:rsid w:val="005D32E9"/>
    <w:rsid w:val="005D67E7"/>
    <w:rsid w:val="005F59A2"/>
    <w:rsid w:val="005F63D4"/>
    <w:rsid w:val="00603A15"/>
    <w:rsid w:val="006168CE"/>
    <w:rsid w:val="00622C68"/>
    <w:rsid w:val="00625BAD"/>
    <w:rsid w:val="0062622B"/>
    <w:rsid w:val="006331D6"/>
    <w:rsid w:val="00635034"/>
    <w:rsid w:val="006724E3"/>
    <w:rsid w:val="00685091"/>
    <w:rsid w:val="0069087E"/>
    <w:rsid w:val="006B304A"/>
    <w:rsid w:val="006C37B5"/>
    <w:rsid w:val="006D78F0"/>
    <w:rsid w:val="006E3835"/>
    <w:rsid w:val="006F10E6"/>
    <w:rsid w:val="0070289A"/>
    <w:rsid w:val="00704E49"/>
    <w:rsid w:val="00711293"/>
    <w:rsid w:val="00712C85"/>
    <w:rsid w:val="00715C28"/>
    <w:rsid w:val="00732188"/>
    <w:rsid w:val="007335A0"/>
    <w:rsid w:val="00754124"/>
    <w:rsid w:val="007713F7"/>
    <w:rsid w:val="00776748"/>
    <w:rsid w:val="00794576"/>
    <w:rsid w:val="007A464E"/>
    <w:rsid w:val="007A669F"/>
    <w:rsid w:val="007B6692"/>
    <w:rsid w:val="007C7FF0"/>
    <w:rsid w:val="007E7404"/>
    <w:rsid w:val="00802EDD"/>
    <w:rsid w:val="00810CBB"/>
    <w:rsid w:val="008129CE"/>
    <w:rsid w:val="008157DD"/>
    <w:rsid w:val="00821A58"/>
    <w:rsid w:val="00822524"/>
    <w:rsid w:val="0083423D"/>
    <w:rsid w:val="008342BD"/>
    <w:rsid w:val="00837DF2"/>
    <w:rsid w:val="008545D1"/>
    <w:rsid w:val="008801AF"/>
    <w:rsid w:val="00887A82"/>
    <w:rsid w:val="0089011E"/>
    <w:rsid w:val="008971B4"/>
    <w:rsid w:val="008A220C"/>
    <w:rsid w:val="008A3C3B"/>
    <w:rsid w:val="008B1935"/>
    <w:rsid w:val="008C7086"/>
    <w:rsid w:val="008F287C"/>
    <w:rsid w:val="0090382B"/>
    <w:rsid w:val="00907120"/>
    <w:rsid w:val="0091162F"/>
    <w:rsid w:val="00923024"/>
    <w:rsid w:val="009275DF"/>
    <w:rsid w:val="00932EAC"/>
    <w:rsid w:val="00935C7C"/>
    <w:rsid w:val="00937D09"/>
    <w:rsid w:val="00940F83"/>
    <w:rsid w:val="009455AB"/>
    <w:rsid w:val="00951E89"/>
    <w:rsid w:val="00956095"/>
    <w:rsid w:val="00957A75"/>
    <w:rsid w:val="009658E8"/>
    <w:rsid w:val="00970766"/>
    <w:rsid w:val="00971A5C"/>
    <w:rsid w:val="00984403"/>
    <w:rsid w:val="009977D7"/>
    <w:rsid w:val="009B2E4D"/>
    <w:rsid w:val="009C2F51"/>
    <w:rsid w:val="009C3866"/>
    <w:rsid w:val="009C69C8"/>
    <w:rsid w:val="009D0A1E"/>
    <w:rsid w:val="009D7875"/>
    <w:rsid w:val="009E4981"/>
    <w:rsid w:val="009E70D5"/>
    <w:rsid w:val="00A227EA"/>
    <w:rsid w:val="00A23DAD"/>
    <w:rsid w:val="00A301CA"/>
    <w:rsid w:val="00A3770A"/>
    <w:rsid w:val="00A4109F"/>
    <w:rsid w:val="00A43FF5"/>
    <w:rsid w:val="00A542C7"/>
    <w:rsid w:val="00A5709E"/>
    <w:rsid w:val="00A6023D"/>
    <w:rsid w:val="00A74230"/>
    <w:rsid w:val="00A83810"/>
    <w:rsid w:val="00A8735C"/>
    <w:rsid w:val="00A87F16"/>
    <w:rsid w:val="00A9673E"/>
    <w:rsid w:val="00A967EF"/>
    <w:rsid w:val="00AB0A67"/>
    <w:rsid w:val="00AB585D"/>
    <w:rsid w:val="00AE0F2C"/>
    <w:rsid w:val="00B019D6"/>
    <w:rsid w:val="00B022CC"/>
    <w:rsid w:val="00B045D4"/>
    <w:rsid w:val="00B1000E"/>
    <w:rsid w:val="00B22C9F"/>
    <w:rsid w:val="00B3240B"/>
    <w:rsid w:val="00B32A41"/>
    <w:rsid w:val="00B42ECE"/>
    <w:rsid w:val="00B44981"/>
    <w:rsid w:val="00B45659"/>
    <w:rsid w:val="00B5083F"/>
    <w:rsid w:val="00B62EAB"/>
    <w:rsid w:val="00B663D7"/>
    <w:rsid w:val="00B67079"/>
    <w:rsid w:val="00B67302"/>
    <w:rsid w:val="00B74FEC"/>
    <w:rsid w:val="00B75BCF"/>
    <w:rsid w:val="00B7704A"/>
    <w:rsid w:val="00B84D03"/>
    <w:rsid w:val="00B87F97"/>
    <w:rsid w:val="00BB06E2"/>
    <w:rsid w:val="00BC4470"/>
    <w:rsid w:val="00BC5CA7"/>
    <w:rsid w:val="00BD21F7"/>
    <w:rsid w:val="00BD6FC1"/>
    <w:rsid w:val="00BE22B8"/>
    <w:rsid w:val="00BF21E3"/>
    <w:rsid w:val="00C04E0B"/>
    <w:rsid w:val="00C1131C"/>
    <w:rsid w:val="00C11922"/>
    <w:rsid w:val="00C11BF8"/>
    <w:rsid w:val="00C201DE"/>
    <w:rsid w:val="00C36F94"/>
    <w:rsid w:val="00C40F6B"/>
    <w:rsid w:val="00C46A92"/>
    <w:rsid w:val="00C61031"/>
    <w:rsid w:val="00C72362"/>
    <w:rsid w:val="00C74C93"/>
    <w:rsid w:val="00C817F3"/>
    <w:rsid w:val="00C874C5"/>
    <w:rsid w:val="00CA42EC"/>
    <w:rsid w:val="00CC01DF"/>
    <w:rsid w:val="00CC2001"/>
    <w:rsid w:val="00CC4826"/>
    <w:rsid w:val="00CD56F4"/>
    <w:rsid w:val="00CD63AE"/>
    <w:rsid w:val="00CE5802"/>
    <w:rsid w:val="00CF0BE3"/>
    <w:rsid w:val="00D0171E"/>
    <w:rsid w:val="00D14462"/>
    <w:rsid w:val="00D15D08"/>
    <w:rsid w:val="00D21AC5"/>
    <w:rsid w:val="00D23481"/>
    <w:rsid w:val="00D30F4E"/>
    <w:rsid w:val="00D43FD8"/>
    <w:rsid w:val="00D51E77"/>
    <w:rsid w:val="00D51F5B"/>
    <w:rsid w:val="00D5208F"/>
    <w:rsid w:val="00D5676B"/>
    <w:rsid w:val="00D655C7"/>
    <w:rsid w:val="00D72D79"/>
    <w:rsid w:val="00D900F0"/>
    <w:rsid w:val="00D95F74"/>
    <w:rsid w:val="00DA25B0"/>
    <w:rsid w:val="00DA46D3"/>
    <w:rsid w:val="00DC18BC"/>
    <w:rsid w:val="00DC1BEA"/>
    <w:rsid w:val="00DD0D05"/>
    <w:rsid w:val="00DE51F9"/>
    <w:rsid w:val="00DE71E4"/>
    <w:rsid w:val="00DF7893"/>
    <w:rsid w:val="00E0381A"/>
    <w:rsid w:val="00E04D0D"/>
    <w:rsid w:val="00E10826"/>
    <w:rsid w:val="00E20F60"/>
    <w:rsid w:val="00E26176"/>
    <w:rsid w:val="00E34B38"/>
    <w:rsid w:val="00E37A64"/>
    <w:rsid w:val="00E44477"/>
    <w:rsid w:val="00E50A6D"/>
    <w:rsid w:val="00E538B4"/>
    <w:rsid w:val="00E60E72"/>
    <w:rsid w:val="00E67992"/>
    <w:rsid w:val="00E90F18"/>
    <w:rsid w:val="00EC5B1C"/>
    <w:rsid w:val="00ED310E"/>
    <w:rsid w:val="00ED6031"/>
    <w:rsid w:val="00EE2C09"/>
    <w:rsid w:val="00EF0CBE"/>
    <w:rsid w:val="00EF71D7"/>
    <w:rsid w:val="00F04183"/>
    <w:rsid w:val="00F1252D"/>
    <w:rsid w:val="00F431A6"/>
    <w:rsid w:val="00F53B58"/>
    <w:rsid w:val="00F55A5B"/>
    <w:rsid w:val="00F7183F"/>
    <w:rsid w:val="00F74AD0"/>
    <w:rsid w:val="00F74DED"/>
    <w:rsid w:val="00F81874"/>
    <w:rsid w:val="00F844E2"/>
    <w:rsid w:val="00F86165"/>
    <w:rsid w:val="00F930AF"/>
    <w:rsid w:val="00FB00A7"/>
    <w:rsid w:val="00FB139E"/>
    <w:rsid w:val="00FB5DE9"/>
    <w:rsid w:val="00FC18D7"/>
    <w:rsid w:val="00FD7BEA"/>
    <w:rsid w:val="00FE10F9"/>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27428"/>
  <w15:chartTrackingRefBased/>
  <w15:docId w15:val="{340F0B35-1C86-48A7-8E00-2B84D01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D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uiPriority w:val="9"/>
    <w:qFormat/>
    <w:rsid w:val="001840D8"/>
    <w:pPr>
      <w:keepNext/>
      <w:spacing w:before="240" w:after="60"/>
      <w:outlineLvl w:val="0"/>
    </w:pPr>
    <w:rPr>
      <w:rFonts w:ascii="Calibri Light" w:hAnsi="Calibri Light"/>
      <w:b/>
      <w:bCs/>
      <w:kern w:val="32"/>
      <w:sz w:val="32"/>
      <w:szCs w:val="32"/>
    </w:rPr>
  </w:style>
  <w:style w:type="paragraph" w:styleId="Heading9">
    <w:name w:val="heading 9"/>
    <w:basedOn w:val="Normal"/>
    <w:next w:val="Normal"/>
    <w:link w:val="Heading9Char"/>
    <w:qFormat/>
    <w:rsid w:val="001840D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8"/>
    <w:rPr>
      <w:rFonts w:ascii="Calibri Light" w:eastAsia="Times New Roman" w:hAnsi="Calibri Light" w:cs="Times New Roman"/>
      <w:b/>
      <w:bCs/>
      <w:kern w:val="32"/>
      <w:sz w:val="32"/>
      <w:szCs w:val="32"/>
    </w:rPr>
  </w:style>
  <w:style w:type="character" w:customStyle="1" w:styleId="Heading9Char">
    <w:name w:val="Heading 9 Char"/>
    <w:basedOn w:val="DefaultParagraphFont"/>
    <w:link w:val="Heading9"/>
    <w:rsid w:val="001840D8"/>
    <w:rPr>
      <w:rFonts w:ascii="Cambria" w:eastAsia="Times New Roman" w:hAnsi="Cambria" w:cs="Times New Roman"/>
      <w:sz w:val="22"/>
      <w:lang w:val="x-none" w:eastAsia="x-none"/>
    </w:rPr>
  </w:style>
  <w:style w:type="paragraph" w:styleId="BodyText3">
    <w:name w:val="Body Text 3"/>
    <w:basedOn w:val="Normal"/>
    <w:link w:val="BodyText3Char"/>
    <w:unhideWhenUsed/>
    <w:rsid w:val="001840D8"/>
    <w:pPr>
      <w:spacing w:before="100" w:beforeAutospacing="1" w:after="100" w:afterAutospacing="1"/>
    </w:pPr>
    <w:rPr>
      <w:lang w:val="x-none" w:eastAsia="x-none"/>
    </w:rPr>
  </w:style>
  <w:style w:type="character" w:customStyle="1" w:styleId="BodyText3Char">
    <w:name w:val="Body Text 3 Char"/>
    <w:basedOn w:val="DefaultParagraphFont"/>
    <w:link w:val="BodyText3"/>
    <w:rsid w:val="001840D8"/>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1840D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840D8"/>
    <w:rPr>
      <w:rFonts w:ascii="Tahoma" w:eastAsia="Times New Roman" w:hAnsi="Tahoma" w:cs="Times New Roman"/>
      <w:sz w:val="16"/>
      <w:szCs w:val="16"/>
      <w:lang w:val="x-none" w:eastAsia="x-none"/>
    </w:rPr>
  </w:style>
  <w:style w:type="paragraph" w:styleId="BodyText">
    <w:name w:val="Body Text"/>
    <w:basedOn w:val="Normal"/>
    <w:link w:val="BodyTextChar"/>
    <w:unhideWhenUsed/>
    <w:rsid w:val="001840D8"/>
    <w:pPr>
      <w:spacing w:after="120"/>
    </w:pPr>
    <w:rPr>
      <w:lang w:val="x-none" w:eastAsia="x-none"/>
    </w:rPr>
  </w:style>
  <w:style w:type="character" w:customStyle="1" w:styleId="BodyTextChar">
    <w:name w:val="Body Text Char"/>
    <w:basedOn w:val="DefaultParagraphFont"/>
    <w:link w:val="BodyText"/>
    <w:rsid w:val="001840D8"/>
    <w:rPr>
      <w:rFonts w:eastAsia="Times New Roman" w:cs="Times New Roman"/>
      <w:sz w:val="24"/>
      <w:szCs w:val="24"/>
      <w:lang w:val="x-none" w:eastAsia="x-none"/>
    </w:rPr>
  </w:style>
  <w:style w:type="paragraph" w:styleId="Header">
    <w:name w:val="header"/>
    <w:basedOn w:val="Normal"/>
    <w:link w:val="HeaderChar"/>
    <w:uiPriority w:val="99"/>
    <w:unhideWhenUsed/>
    <w:rsid w:val="001840D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40D8"/>
    <w:rPr>
      <w:rFonts w:eastAsia="Times New Roman" w:cs="Times New Roman"/>
      <w:sz w:val="24"/>
      <w:szCs w:val="24"/>
      <w:lang w:val="x-none" w:eastAsia="x-none"/>
    </w:rPr>
  </w:style>
  <w:style w:type="paragraph" w:styleId="Footer">
    <w:name w:val="footer"/>
    <w:basedOn w:val="Normal"/>
    <w:link w:val="FooterChar"/>
    <w:uiPriority w:val="99"/>
    <w:unhideWhenUsed/>
    <w:rsid w:val="001840D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40D8"/>
    <w:rPr>
      <w:rFonts w:eastAsia="Times New Roman" w:cs="Times New Roman"/>
      <w:sz w:val="24"/>
      <w:szCs w:val="24"/>
      <w:lang w:val="x-none" w:eastAsia="x-none"/>
    </w:rPr>
  </w:style>
  <w:style w:type="character" w:customStyle="1" w:styleId="BodytextBold">
    <w:name w:val="Body text + Bold"/>
    <w:aliases w:val="Italic"/>
    <w:rsid w:val="001840D8"/>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1840D8"/>
    <w:rPr>
      <w:rFonts w:ascii="Segoe UI" w:hAnsi="Segoe UI"/>
      <w:sz w:val="18"/>
      <w:szCs w:val="18"/>
    </w:rPr>
  </w:style>
  <w:style w:type="character" w:customStyle="1" w:styleId="BalloonTextChar">
    <w:name w:val="Balloon Text Char"/>
    <w:basedOn w:val="DefaultParagraphFont"/>
    <w:link w:val="BalloonText"/>
    <w:uiPriority w:val="99"/>
    <w:semiHidden/>
    <w:rsid w:val="001840D8"/>
    <w:rPr>
      <w:rFonts w:ascii="Segoe UI" w:eastAsia="Times New Roman" w:hAnsi="Segoe UI" w:cs="Times New Roman"/>
      <w:sz w:val="18"/>
      <w:szCs w:val="18"/>
    </w:rPr>
  </w:style>
  <w:style w:type="paragraph" w:customStyle="1" w:styleId="CharCharCharCharCharCharChar">
    <w:name w:val="Char Char Char Char Char Char Char"/>
    <w:basedOn w:val="Normal"/>
    <w:rsid w:val="001840D8"/>
    <w:pPr>
      <w:spacing w:after="160" w:line="240" w:lineRule="exact"/>
    </w:pPr>
    <w:rPr>
      <w:rFonts w:ascii="Verdana" w:hAnsi="Verdana"/>
      <w:sz w:val="20"/>
      <w:szCs w:val="20"/>
    </w:rPr>
  </w:style>
  <w:style w:type="character" w:customStyle="1" w:styleId="ListParagraphChar">
    <w:name w:val="List Paragraph Char"/>
    <w:link w:val="ListParagraph"/>
    <w:uiPriority w:val="34"/>
    <w:rsid w:val="001840D8"/>
    <w:rPr>
      <w:sz w:val="22"/>
    </w:rPr>
  </w:style>
  <w:style w:type="paragraph" w:styleId="ListParagraph">
    <w:name w:val="List Paragraph"/>
    <w:basedOn w:val="Normal"/>
    <w:link w:val="ListParagraphChar"/>
    <w:uiPriority w:val="34"/>
    <w:qFormat/>
    <w:rsid w:val="001840D8"/>
    <w:pPr>
      <w:ind w:left="720"/>
    </w:pPr>
    <w:rPr>
      <w:rFonts w:eastAsiaTheme="minorHAnsi" w:cstheme="minorBidi"/>
      <w:sz w:val="22"/>
      <w:szCs w:val="22"/>
    </w:rPr>
  </w:style>
  <w:style w:type="table" w:styleId="TableGrid">
    <w:name w:val="Table Grid"/>
    <w:basedOn w:val="TableNormal"/>
    <w:uiPriority w:val="39"/>
    <w:rsid w:val="001840D8"/>
    <w:pPr>
      <w:spacing w:before="0" w:after="0"/>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D8"/>
  </w:style>
  <w:style w:type="paragraph" w:customStyle="1" w:styleId="StyleArial14pt">
    <w:name w:val="Style Arial 14 pt"/>
    <w:basedOn w:val="Normal"/>
    <w:rsid w:val="001840D8"/>
    <w:pPr>
      <w:suppressAutoHyphens/>
    </w:pPr>
    <w:rPr>
      <w:sz w:val="28"/>
      <w:szCs w:val="28"/>
      <w:lang w:eastAsia="ar-SA"/>
    </w:rPr>
  </w:style>
  <w:style w:type="paragraph" w:customStyle="1" w:styleId="SectionVIHeader">
    <w:name w:val="Section VI. Header"/>
    <w:basedOn w:val="Normal"/>
    <w:rsid w:val="001840D8"/>
    <w:pPr>
      <w:spacing w:before="120" w:after="240"/>
      <w:jc w:val="center"/>
    </w:pPr>
    <w:rPr>
      <w:b/>
      <w:sz w:val="36"/>
      <w:szCs w:val="20"/>
    </w:rPr>
  </w:style>
  <w:style w:type="character" w:styleId="Hyperlink">
    <w:name w:val="Hyperlink"/>
    <w:basedOn w:val="DefaultParagraphFont"/>
    <w:uiPriority w:val="99"/>
    <w:unhideWhenUsed/>
    <w:rsid w:val="00AE0F2C"/>
    <w:rPr>
      <w:color w:val="0563C1"/>
      <w:u w:val="single"/>
    </w:rPr>
  </w:style>
  <w:style w:type="character" w:styleId="FollowedHyperlink">
    <w:name w:val="FollowedHyperlink"/>
    <w:basedOn w:val="DefaultParagraphFont"/>
    <w:uiPriority w:val="99"/>
    <w:semiHidden/>
    <w:unhideWhenUsed/>
    <w:rsid w:val="00AE0F2C"/>
    <w:rPr>
      <w:color w:val="954F72"/>
      <w:u w:val="single"/>
    </w:rPr>
  </w:style>
  <w:style w:type="paragraph" w:customStyle="1" w:styleId="msonormal0">
    <w:name w:val="msonormal"/>
    <w:basedOn w:val="Normal"/>
    <w:rsid w:val="00AE0F2C"/>
    <w:pPr>
      <w:spacing w:before="100" w:beforeAutospacing="1" w:after="100" w:afterAutospacing="1"/>
    </w:pPr>
  </w:style>
  <w:style w:type="paragraph" w:customStyle="1" w:styleId="xl63">
    <w:name w:val="xl63"/>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5">
    <w:name w:val="xl65"/>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Normal"/>
    <w:rsid w:val="00AE0F2C"/>
    <w:pPr>
      <w:spacing w:before="100" w:beforeAutospacing="1" w:after="100" w:afterAutospacing="1"/>
      <w:jc w:val="center"/>
    </w:pPr>
    <w:rPr>
      <w:b/>
      <w:bCs/>
    </w:rPr>
  </w:style>
  <w:style w:type="paragraph" w:customStyle="1" w:styleId="xl69">
    <w:name w:val="xl69"/>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AE0F2C"/>
    <w:pPr>
      <w:spacing w:before="100" w:beforeAutospacing="1" w:after="100" w:afterAutospacing="1"/>
      <w:jc w:val="center"/>
    </w:pPr>
  </w:style>
  <w:style w:type="paragraph" w:customStyle="1" w:styleId="xl72">
    <w:name w:val="xl72"/>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UnresolvedMention">
    <w:name w:val="Unresolved Mention"/>
    <w:basedOn w:val="DefaultParagraphFont"/>
    <w:uiPriority w:val="99"/>
    <w:semiHidden/>
    <w:unhideWhenUsed/>
    <w:rsid w:val="00810CBB"/>
    <w:rPr>
      <w:color w:val="605E5C"/>
      <w:shd w:val="clear" w:color="auto" w:fill="E1DFDD"/>
    </w:rPr>
  </w:style>
  <w:style w:type="paragraph" w:styleId="NormalWeb">
    <w:name w:val="Normal (Web)"/>
    <w:basedOn w:val="Normal"/>
    <w:uiPriority w:val="99"/>
    <w:unhideWhenUsed/>
    <w:rsid w:val="00DE71E4"/>
    <w:pPr>
      <w:spacing w:before="100" w:beforeAutospacing="1" w:after="100" w:afterAutospacing="1"/>
    </w:pPr>
  </w:style>
  <w:style w:type="character" w:customStyle="1" w:styleId="Vnbnnidung">
    <w:name w:val="Văn bản nội dung_"/>
    <w:link w:val="Vnbnnidung0"/>
    <w:rsid w:val="00821A58"/>
    <w:rPr>
      <w:sz w:val="22"/>
    </w:rPr>
  </w:style>
  <w:style w:type="paragraph" w:customStyle="1" w:styleId="Vnbnnidung0">
    <w:name w:val="Văn bản nội dung"/>
    <w:basedOn w:val="Normal"/>
    <w:link w:val="Vnbnnidung"/>
    <w:rsid w:val="00821A58"/>
    <w:pPr>
      <w:widowControl w:val="0"/>
      <w:spacing w:after="100" w:line="259" w:lineRule="auto"/>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0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8378E-1113-474C-9C1F-500CA9D1BD4B}">
  <ds:schemaRefs>
    <ds:schemaRef ds:uri="http://schemas.openxmlformats.org/officeDocument/2006/bibliography"/>
  </ds:schemaRefs>
</ds:datastoreItem>
</file>

<file path=customXml/itemProps2.xml><?xml version="1.0" encoding="utf-8"?>
<ds:datastoreItem xmlns:ds="http://schemas.openxmlformats.org/officeDocument/2006/customXml" ds:itemID="{830C5F94-8024-4FFD-B4CD-01762B9695AE}"/>
</file>

<file path=customXml/itemProps3.xml><?xml version="1.0" encoding="utf-8"?>
<ds:datastoreItem xmlns:ds="http://schemas.openxmlformats.org/officeDocument/2006/customXml" ds:itemID="{2ECCCDD3-045A-45BD-8D62-336B96F5C81C}"/>
</file>

<file path=customXml/itemProps4.xml><?xml version="1.0" encoding="utf-8"?>
<ds:datastoreItem xmlns:ds="http://schemas.openxmlformats.org/officeDocument/2006/customXml" ds:itemID="{DB44809D-14B0-48C6-AAC1-1689FBECE850}"/>
</file>

<file path=docProps/app.xml><?xml version="1.0" encoding="utf-8"?>
<Properties xmlns="http://schemas.openxmlformats.org/officeDocument/2006/extended-properties" xmlns:vt="http://schemas.openxmlformats.org/officeDocument/2006/docPropsVTypes">
  <Template>Normal</Template>
  <TotalTime>10</TotalTime>
  <Pages>14</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dc:creator>
  <cp:keywords/>
  <dc:description/>
  <cp:lastModifiedBy>Nguyen Hoai Nam</cp:lastModifiedBy>
  <cp:revision>6</cp:revision>
  <cp:lastPrinted>2022-08-29T09:02:00Z</cp:lastPrinted>
  <dcterms:created xsi:type="dcterms:W3CDTF">2023-07-04T03:09:00Z</dcterms:created>
  <dcterms:modified xsi:type="dcterms:W3CDTF">2023-07-25T07:10:00Z</dcterms:modified>
</cp:coreProperties>
</file>